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A21" w:rsidRPr="00D06A21" w:rsidRDefault="00D06A21" w:rsidP="006B60D3">
      <w:pPr>
        <w:rPr>
          <w:b/>
          <w:szCs w:val="28"/>
        </w:rPr>
      </w:pPr>
      <w:r w:rsidRPr="00D06A21">
        <w:rPr>
          <w:b/>
          <w:szCs w:val="28"/>
        </w:rPr>
        <w:t>Fakultative Volksabstimmung zu</w:t>
      </w:r>
      <w:r w:rsidR="00CA5DA1">
        <w:rPr>
          <w:b/>
          <w:szCs w:val="28"/>
        </w:rPr>
        <w:t>m</w:t>
      </w:r>
      <w:r w:rsidRPr="00D06A21">
        <w:rPr>
          <w:b/>
          <w:szCs w:val="28"/>
        </w:rPr>
        <w:t xml:space="preserve"> </w:t>
      </w:r>
      <w:r w:rsidR="00CA5DA1">
        <w:rPr>
          <w:b/>
          <w:szCs w:val="28"/>
        </w:rPr>
        <w:t>Projekt</w:t>
      </w:r>
      <w:bookmarkStart w:id="0" w:name="_GoBack"/>
      <w:bookmarkEnd w:id="0"/>
    </w:p>
    <w:p w:rsidR="00270312" w:rsidRPr="00D06A21" w:rsidRDefault="00D06A21" w:rsidP="006B60D3">
      <w:pPr>
        <w:spacing w:after="240"/>
        <w:rPr>
          <w:b/>
          <w:szCs w:val="28"/>
        </w:rPr>
      </w:pPr>
      <w:r w:rsidRPr="00D06A21">
        <w:rPr>
          <w:b/>
          <w:szCs w:val="28"/>
        </w:rPr>
        <w:t>«Erweiterungsbau des Zweckverbands Alters- und Pflegeheim Steckborn</w:t>
      </w:r>
      <w:r w:rsidR="00CA5DA1">
        <w:rPr>
          <w:b/>
          <w:szCs w:val="28"/>
        </w:rPr>
        <w:t xml:space="preserve"> über </w:t>
      </w:r>
      <w:r w:rsidR="00CA5DA1">
        <w:rPr>
          <w:b/>
          <w:szCs w:val="28"/>
        </w:rPr>
        <w:br/>
        <w:t xml:space="preserve">  6.5 Millionen Franken</w:t>
      </w:r>
      <w:r w:rsidRPr="00D06A21">
        <w:rPr>
          <w:b/>
          <w:szCs w:val="28"/>
        </w:rPr>
        <w:t>»</w:t>
      </w:r>
    </w:p>
    <w:p w:rsidR="00270312" w:rsidRPr="00FB79F2" w:rsidRDefault="00270312" w:rsidP="00940921">
      <w:pPr>
        <w:spacing w:after="120"/>
        <w:jc w:val="both"/>
        <w:rPr>
          <w:sz w:val="20"/>
          <w:szCs w:val="20"/>
        </w:rPr>
      </w:pPr>
      <w:r w:rsidRPr="00FB79F2">
        <w:rPr>
          <w:sz w:val="20"/>
          <w:szCs w:val="20"/>
        </w:rPr>
        <w:t>Die Stimmberechtigten der</w:t>
      </w:r>
      <w:r w:rsidR="00D06A21" w:rsidRPr="00FB79F2">
        <w:rPr>
          <w:sz w:val="20"/>
          <w:szCs w:val="20"/>
        </w:rPr>
        <w:t xml:space="preserve"> </w:t>
      </w:r>
      <w:r w:rsidRPr="00FB79F2">
        <w:rPr>
          <w:sz w:val="20"/>
          <w:szCs w:val="20"/>
        </w:rPr>
        <w:t>unten aufgeführten Gemeinde, die sich auf diesem Unterschriftenbogen eingetragen haben, reichen hiermit gestützt auf §</w:t>
      </w:r>
      <w:r w:rsidR="00D06A21" w:rsidRPr="00FB79F2">
        <w:rPr>
          <w:sz w:val="20"/>
          <w:szCs w:val="20"/>
        </w:rPr>
        <w:t xml:space="preserve">§ 90 - 96 STWG </w:t>
      </w:r>
      <w:r w:rsidRPr="00FB79F2">
        <w:rPr>
          <w:sz w:val="20"/>
          <w:szCs w:val="20"/>
        </w:rPr>
        <w:t xml:space="preserve">des </w:t>
      </w:r>
      <w:r w:rsidR="00D06A21" w:rsidRPr="00FB79F2">
        <w:rPr>
          <w:sz w:val="20"/>
          <w:szCs w:val="20"/>
        </w:rPr>
        <w:t>Kantons Thurgau das fakultative Referendum ein</w:t>
      </w:r>
      <w:r w:rsidRPr="00FB79F2">
        <w:rPr>
          <w:sz w:val="20"/>
          <w:szCs w:val="20"/>
        </w:rPr>
        <w:t>:</w:t>
      </w:r>
    </w:p>
    <w:tbl>
      <w:tblPr>
        <w:tblStyle w:val="Tabellenraster"/>
        <w:tblW w:w="9918" w:type="dxa"/>
        <w:shd w:val="clear" w:color="auto" w:fill="D9D9D9" w:themeFill="background1" w:themeFillShade="D9"/>
        <w:tblLook w:val="04A0" w:firstRow="1" w:lastRow="0" w:firstColumn="1" w:lastColumn="0" w:noHBand="0" w:noVBand="1"/>
      </w:tblPr>
      <w:tblGrid>
        <w:gridCol w:w="9918"/>
      </w:tblGrid>
      <w:tr w:rsidR="007C7F38" w:rsidRPr="00FB79F2" w:rsidTr="00000F03">
        <w:trPr>
          <w:trHeight w:val="1914"/>
        </w:trPr>
        <w:tc>
          <w:tcPr>
            <w:tcW w:w="9918" w:type="dxa"/>
            <w:shd w:val="clear" w:color="auto" w:fill="D9D9D9" w:themeFill="background1" w:themeFillShade="D9"/>
          </w:tcPr>
          <w:p w:rsidR="00FB79F2" w:rsidRPr="00FB79F2" w:rsidRDefault="00FB79F2" w:rsidP="00940921">
            <w:pPr>
              <w:spacing w:after="240"/>
              <w:jc w:val="both"/>
              <w:rPr>
                <w:sz w:val="22"/>
                <w:szCs w:val="20"/>
              </w:rPr>
            </w:pPr>
            <w:r w:rsidRPr="00FB79F2">
              <w:rPr>
                <w:sz w:val="22"/>
                <w:szCs w:val="20"/>
              </w:rPr>
              <w:t>Die Delegierten des Zweckverbands Alters- und Pflegeheim Steckborn haben an der ausserordentlichen Delegiertenversammlung vom 03. Juli 2025 den Kredit für das Projekt Erweiterungsbau von 6.5</w:t>
            </w:r>
            <w:r w:rsidR="00940921">
              <w:rPr>
                <w:sz w:val="22"/>
                <w:szCs w:val="20"/>
              </w:rPr>
              <w:t> </w:t>
            </w:r>
            <w:r w:rsidRPr="00FB79F2">
              <w:rPr>
                <w:sz w:val="22"/>
                <w:szCs w:val="20"/>
              </w:rPr>
              <w:t xml:space="preserve">Mio. Franken genehmigt. </w:t>
            </w:r>
          </w:p>
          <w:p w:rsidR="00FB79F2" w:rsidRPr="00FB79F2" w:rsidRDefault="00FB79F2" w:rsidP="00940921">
            <w:pPr>
              <w:spacing w:after="240"/>
              <w:jc w:val="both"/>
              <w:rPr>
                <w:sz w:val="22"/>
                <w:szCs w:val="20"/>
              </w:rPr>
            </w:pPr>
            <w:r w:rsidRPr="00FB79F2">
              <w:rPr>
                <w:sz w:val="22"/>
                <w:szCs w:val="20"/>
              </w:rPr>
              <w:t xml:space="preserve">Gemäss dem Reglement des Zweckverbands hat die Delegiertenversammlung die Ausgabenkompetenz bis zu 5 Mio. Franken. Beschlüsse der Delegiertenversammlung über dieser Limite unterstehen dem fakultativen Referendum der Verbandsgemeinden des Zweckverbands Alters- und Pflegeheim Steckborn; </w:t>
            </w:r>
            <w:r w:rsidR="00940921">
              <w:rPr>
                <w:sz w:val="22"/>
                <w:szCs w:val="20"/>
              </w:rPr>
              <w:t>dies</w:t>
            </w:r>
            <w:r w:rsidRPr="00FB79F2">
              <w:rPr>
                <w:sz w:val="22"/>
                <w:szCs w:val="20"/>
              </w:rPr>
              <w:t xml:space="preserve"> wären die Politischen Gemeinden Homburg, Mammern und Steckborn. </w:t>
            </w:r>
          </w:p>
          <w:p w:rsidR="00FB79F2" w:rsidRDefault="00FB79F2" w:rsidP="00940921">
            <w:pPr>
              <w:spacing w:after="240"/>
              <w:jc w:val="both"/>
              <w:rPr>
                <w:sz w:val="22"/>
                <w:szCs w:val="20"/>
              </w:rPr>
            </w:pPr>
            <w:r w:rsidRPr="00FB79F2">
              <w:rPr>
                <w:sz w:val="22"/>
                <w:szCs w:val="20"/>
              </w:rPr>
              <w:t xml:space="preserve">Das fakultative Referendum wird daher in diesen Gemeinden koordiniert durchgeführt. </w:t>
            </w:r>
          </w:p>
          <w:p w:rsidR="006B60D3" w:rsidRDefault="006B60D3" w:rsidP="006B60D3">
            <w:pPr>
              <w:pStyle w:val="StandardWeb"/>
              <w:spacing w:before="0" w:beforeAutospacing="0" w:after="0" w:afterAutospacing="0"/>
              <w:jc w:val="both"/>
              <w:rPr>
                <w:rFonts w:ascii="Arial" w:hAnsi="Arial" w:cs="Arial"/>
                <w:b/>
                <w:sz w:val="22"/>
              </w:rPr>
            </w:pPr>
            <w:r>
              <w:rPr>
                <w:rFonts w:ascii="Arial" w:hAnsi="Arial" w:cs="Arial"/>
                <w:b/>
                <w:sz w:val="22"/>
              </w:rPr>
              <w:t>Hinweis</w:t>
            </w:r>
          </w:p>
          <w:p w:rsidR="006B60D3" w:rsidRPr="00FB79F2" w:rsidRDefault="006B60D3" w:rsidP="006B60D3">
            <w:pPr>
              <w:spacing w:after="240"/>
              <w:jc w:val="both"/>
              <w:rPr>
                <w:i/>
                <w:sz w:val="20"/>
                <w:szCs w:val="20"/>
              </w:rPr>
            </w:pPr>
            <w:r>
              <w:rPr>
                <w:rFonts w:cs="Arial"/>
                <w:sz w:val="22"/>
              </w:rPr>
              <w:t xml:space="preserve">Kommt das Referendum zustande, wird die Vorlage innerhalb von sechs Monaten in den drei Verbandsgemeinden zur Volksabstimmung unterbreitet. Wird kein Referendum ergriffen, dann wird der Beschluss der </w:t>
            </w:r>
            <w:proofErr w:type="spellStart"/>
            <w:r>
              <w:rPr>
                <w:rFonts w:cs="Arial"/>
                <w:sz w:val="22"/>
              </w:rPr>
              <w:t>a.o</w:t>
            </w:r>
            <w:proofErr w:type="spellEnd"/>
            <w:r>
              <w:rPr>
                <w:rFonts w:cs="Arial"/>
                <w:sz w:val="22"/>
              </w:rPr>
              <w:t>. Delegiertenversammlung rechtskräftig.</w:t>
            </w:r>
          </w:p>
        </w:tc>
      </w:tr>
    </w:tbl>
    <w:p w:rsidR="007C7F38" w:rsidRDefault="00D06A21" w:rsidP="00940921">
      <w:pPr>
        <w:spacing w:before="120" w:after="120"/>
        <w:jc w:val="both"/>
        <w:rPr>
          <w:sz w:val="20"/>
          <w:szCs w:val="20"/>
        </w:rPr>
      </w:pPr>
      <w:r w:rsidRPr="00FB79F2">
        <w:rPr>
          <w:sz w:val="20"/>
          <w:szCs w:val="20"/>
        </w:rPr>
        <w:t xml:space="preserve">Wer </w:t>
      </w:r>
      <w:r w:rsidR="006B60D3">
        <w:rPr>
          <w:sz w:val="20"/>
          <w:szCs w:val="20"/>
        </w:rPr>
        <w:t>das fakultative Referendum</w:t>
      </w:r>
      <w:r w:rsidR="007C7F38" w:rsidRPr="00FB79F2">
        <w:rPr>
          <w:sz w:val="20"/>
          <w:szCs w:val="20"/>
        </w:rPr>
        <w:t xml:space="preserve"> unterstützt, muss sich auf dem Unterschriftenbogen gut leserlich eintragen und eigenhändig unterzeichnen. Stimmberechtigte dürfen sich nur einmal auf einem Unterschriftenbogen eintragen. Wer das Ergebnis e</w:t>
      </w:r>
      <w:r w:rsidRPr="00FB79F2">
        <w:rPr>
          <w:sz w:val="20"/>
          <w:szCs w:val="20"/>
        </w:rPr>
        <w:t xml:space="preserve">iner Unterschriftensammlung </w:t>
      </w:r>
      <w:r w:rsidR="007C7F38" w:rsidRPr="00FB79F2">
        <w:rPr>
          <w:sz w:val="20"/>
          <w:szCs w:val="20"/>
        </w:rPr>
        <w:t>ve</w:t>
      </w:r>
      <w:r w:rsidRPr="00FB79F2">
        <w:rPr>
          <w:sz w:val="20"/>
          <w:szCs w:val="20"/>
        </w:rPr>
        <w:t>r</w:t>
      </w:r>
      <w:r w:rsidR="007C7F38" w:rsidRPr="00FB79F2">
        <w:rPr>
          <w:sz w:val="20"/>
          <w:szCs w:val="20"/>
        </w:rPr>
        <w:t>fälscht, insbesondere durch Hinzufügen, Ändern oder Streichen von Unterschriften, oder wer bei der Unterschriftensammlung bestich</w:t>
      </w:r>
      <w:r w:rsidR="00D441E3" w:rsidRPr="00FB79F2">
        <w:rPr>
          <w:sz w:val="20"/>
          <w:szCs w:val="20"/>
        </w:rPr>
        <w:t>t</w:t>
      </w:r>
      <w:r w:rsidR="007C7F38" w:rsidRPr="00FB79F2">
        <w:rPr>
          <w:sz w:val="20"/>
          <w:szCs w:val="20"/>
        </w:rPr>
        <w:t xml:space="preserve"> oder sich bestechen lässt, macht sich nach </w:t>
      </w:r>
      <w:r w:rsidR="00FF1DE6" w:rsidRPr="00FB79F2">
        <w:rPr>
          <w:sz w:val="20"/>
          <w:szCs w:val="20"/>
        </w:rPr>
        <w:t>Art. </w:t>
      </w:r>
      <w:r w:rsidR="007C7F38" w:rsidRPr="00FB79F2">
        <w:rPr>
          <w:sz w:val="20"/>
          <w:szCs w:val="20"/>
        </w:rPr>
        <w:t xml:space="preserve">281 und </w:t>
      </w:r>
      <w:r w:rsidR="00FF1DE6" w:rsidRPr="00FB79F2">
        <w:rPr>
          <w:sz w:val="20"/>
          <w:szCs w:val="20"/>
        </w:rPr>
        <w:t>Art. </w:t>
      </w:r>
      <w:r w:rsidR="007C7F38" w:rsidRPr="00FB79F2">
        <w:rPr>
          <w:sz w:val="20"/>
          <w:szCs w:val="20"/>
        </w:rPr>
        <w:t>282 des Schweizerischen Strafgesetzbuches (StGB; SR 311) strafbar. Pro Unterschriftenbogen müssen alle Unterzeichneten in der gleichen Gemeinde Wohnsitz haben und stimmberechtigt sein.</w:t>
      </w:r>
    </w:p>
    <w:p w:rsidR="007C7F38" w:rsidRPr="00940921" w:rsidRDefault="00656786" w:rsidP="00656786">
      <w:pPr>
        <w:tabs>
          <w:tab w:val="left" w:pos="3119"/>
        </w:tabs>
        <w:spacing w:before="240" w:after="240"/>
        <w:rPr>
          <w:b/>
          <w:sz w:val="18"/>
          <w:szCs w:val="18"/>
        </w:rPr>
      </w:pPr>
      <w:r w:rsidRPr="00940921">
        <w:rPr>
          <w:b/>
          <w:noProof/>
          <w:lang w:eastAsia="de-CH"/>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273850</wp:posOffset>
                </wp:positionV>
                <wp:extent cx="2798859" cy="0"/>
                <wp:effectExtent l="0" t="0" r="20955" b="19050"/>
                <wp:wrapNone/>
                <wp:docPr id="3" name="Gerader Verbinder 3"/>
                <wp:cNvGraphicFramePr/>
                <a:graphic xmlns:a="http://schemas.openxmlformats.org/drawingml/2006/main">
                  <a:graphicData uri="http://schemas.microsoft.com/office/word/2010/wordprocessingShape">
                    <wps:wsp>
                      <wps:cNvCnPr/>
                      <wps:spPr>
                        <a:xfrm>
                          <a:off x="0" y="0"/>
                          <a:ext cx="27988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CF0D8" id="Gerader Verbinder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69.2pt,21.55pt" to="389.6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" strokecolor="black [3213]">
                <w10:wrap anchorx="margin"/>
              </v:line>
            </w:pict>
          </mc:Fallback>
        </mc:AlternateContent>
      </w:r>
      <w:r w:rsidRPr="00940921">
        <w:rPr>
          <w:b/>
          <w:noProof/>
          <w:lang w:eastAsia="de-CH"/>
        </w:rPr>
        <mc:AlternateContent>
          <mc:Choice Requires="wps">
            <w:drawing>
              <wp:anchor distT="0" distB="0" distL="114300" distR="114300" simplePos="0" relativeHeight="251662336" behindDoc="0" locked="0" layoutInCell="1" allowOverlap="1" wp14:anchorId="71C2A025" wp14:editId="52869B4F">
                <wp:simplePos x="0" y="0"/>
                <wp:positionH relativeFrom="margin">
                  <wp:posOffset>893445</wp:posOffset>
                </wp:positionH>
                <wp:positionV relativeFrom="paragraph">
                  <wp:posOffset>266230</wp:posOffset>
                </wp:positionV>
                <wp:extent cx="1049572" cy="27"/>
                <wp:effectExtent l="0" t="0" r="36830" b="19050"/>
                <wp:wrapNone/>
                <wp:docPr id="4" name="Gerader Verbinder 4"/>
                <wp:cNvGraphicFramePr/>
                <a:graphic xmlns:a="http://schemas.openxmlformats.org/drawingml/2006/main">
                  <a:graphicData uri="http://schemas.microsoft.com/office/word/2010/wordprocessingShape">
                    <wps:wsp>
                      <wps:cNvCnPr/>
                      <wps:spPr>
                        <a:xfrm>
                          <a:off x="0" y="0"/>
                          <a:ext cx="1049572" cy="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96BE3" id="Gerader Verbinder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35pt,20.95pt" to="1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" strokecolor="black [3213]">
                <w10:wrap anchorx="margin"/>
              </v:line>
            </w:pict>
          </mc:Fallback>
        </mc:AlternateContent>
      </w:r>
      <w:r w:rsidR="00C07CED" w:rsidRPr="00940921">
        <w:rPr>
          <w:b/>
        </w:rPr>
        <w:t>Postleitzahl:</w:t>
      </w:r>
      <w:r w:rsidR="00C07CED" w:rsidRPr="00940921">
        <w:rPr>
          <w:b/>
          <w:noProof/>
          <w:sz w:val="18"/>
          <w:szCs w:val="18"/>
          <w:lang w:eastAsia="de-CH"/>
        </w:rPr>
        <w:t xml:space="preserve"> </w:t>
      </w:r>
      <w:r w:rsidR="00C07CED" w:rsidRPr="00940921">
        <w:rPr>
          <w:b/>
          <w:sz w:val="18"/>
          <w:szCs w:val="18"/>
        </w:rPr>
        <w:tab/>
      </w:r>
      <w:r w:rsidR="00C07CED" w:rsidRPr="00940921">
        <w:rPr>
          <w:b/>
        </w:rPr>
        <w:t>Politische Gemeinde:</w:t>
      </w:r>
    </w:p>
    <w:tbl>
      <w:tblPr>
        <w:tblStyle w:val="Tabellenraster"/>
        <w:tblW w:w="9918" w:type="dxa"/>
        <w:tblLook w:val="04A0" w:firstRow="1" w:lastRow="0" w:firstColumn="1" w:lastColumn="0" w:noHBand="0" w:noVBand="1"/>
      </w:tblPr>
      <w:tblGrid>
        <w:gridCol w:w="2972"/>
        <w:gridCol w:w="1134"/>
        <w:gridCol w:w="2552"/>
        <w:gridCol w:w="2268"/>
        <w:gridCol w:w="992"/>
      </w:tblGrid>
      <w:tr w:rsidR="00C07CED" w:rsidRPr="00FB79F2" w:rsidTr="003C47A6">
        <w:tc>
          <w:tcPr>
            <w:tcW w:w="2972" w:type="dxa"/>
          </w:tcPr>
          <w:p w:rsidR="00C07CED" w:rsidRPr="00FB79F2" w:rsidRDefault="00C07CED" w:rsidP="00C07CED">
            <w:pPr>
              <w:tabs>
                <w:tab w:val="left" w:pos="3969"/>
              </w:tabs>
              <w:rPr>
                <w:sz w:val="20"/>
                <w:szCs w:val="18"/>
              </w:rPr>
            </w:pPr>
            <w:r w:rsidRPr="00FB79F2">
              <w:rPr>
                <w:sz w:val="20"/>
                <w:szCs w:val="18"/>
              </w:rPr>
              <w:t>Name, Vorname</w:t>
            </w:r>
          </w:p>
        </w:tc>
        <w:tc>
          <w:tcPr>
            <w:tcW w:w="1134" w:type="dxa"/>
          </w:tcPr>
          <w:p w:rsidR="00C07CED" w:rsidRPr="00FB79F2" w:rsidRDefault="00C07CED" w:rsidP="00C07CED">
            <w:pPr>
              <w:tabs>
                <w:tab w:val="left" w:pos="3969"/>
              </w:tabs>
              <w:rPr>
                <w:sz w:val="20"/>
                <w:szCs w:val="18"/>
              </w:rPr>
            </w:pPr>
            <w:r w:rsidRPr="00FB79F2">
              <w:rPr>
                <w:sz w:val="20"/>
                <w:szCs w:val="18"/>
              </w:rPr>
              <w:t>Geburts</w:t>
            </w:r>
            <w:r w:rsidR="003C47A6">
              <w:rPr>
                <w:sz w:val="20"/>
                <w:szCs w:val="18"/>
              </w:rPr>
              <w:t>-</w:t>
            </w:r>
            <w:r w:rsidRPr="00FB79F2">
              <w:rPr>
                <w:sz w:val="20"/>
                <w:szCs w:val="18"/>
              </w:rPr>
              <w:t>datum</w:t>
            </w:r>
          </w:p>
        </w:tc>
        <w:tc>
          <w:tcPr>
            <w:tcW w:w="2552" w:type="dxa"/>
          </w:tcPr>
          <w:p w:rsidR="00C07CED" w:rsidRPr="00FB79F2" w:rsidRDefault="00000F03" w:rsidP="00C07CED">
            <w:pPr>
              <w:tabs>
                <w:tab w:val="left" w:pos="3969"/>
              </w:tabs>
              <w:rPr>
                <w:sz w:val="20"/>
                <w:szCs w:val="18"/>
              </w:rPr>
            </w:pPr>
            <w:r w:rsidRPr="00FB79F2">
              <w:rPr>
                <w:sz w:val="20"/>
                <w:szCs w:val="18"/>
              </w:rPr>
              <w:t>Adresse</w:t>
            </w:r>
            <w:r w:rsidR="00D06A21" w:rsidRPr="00FB79F2">
              <w:rPr>
                <w:sz w:val="20"/>
                <w:szCs w:val="18"/>
              </w:rPr>
              <w:t xml:space="preserve"> (Strasse)</w:t>
            </w:r>
          </w:p>
        </w:tc>
        <w:tc>
          <w:tcPr>
            <w:tcW w:w="2268" w:type="dxa"/>
          </w:tcPr>
          <w:p w:rsidR="00C07CED" w:rsidRPr="00FB79F2" w:rsidRDefault="00000F03" w:rsidP="00C07CED">
            <w:pPr>
              <w:tabs>
                <w:tab w:val="left" w:pos="3969"/>
              </w:tabs>
              <w:rPr>
                <w:sz w:val="20"/>
                <w:szCs w:val="18"/>
              </w:rPr>
            </w:pPr>
            <w:r w:rsidRPr="00FB79F2">
              <w:rPr>
                <w:sz w:val="20"/>
                <w:szCs w:val="18"/>
              </w:rPr>
              <w:t>Unterschrift</w:t>
            </w:r>
          </w:p>
        </w:tc>
        <w:tc>
          <w:tcPr>
            <w:tcW w:w="992" w:type="dxa"/>
          </w:tcPr>
          <w:p w:rsidR="00C07CED" w:rsidRPr="006B60D3" w:rsidRDefault="00000F03" w:rsidP="00C07CED">
            <w:pPr>
              <w:tabs>
                <w:tab w:val="left" w:pos="3969"/>
              </w:tabs>
              <w:rPr>
                <w:sz w:val="18"/>
                <w:szCs w:val="18"/>
              </w:rPr>
            </w:pPr>
            <w:r w:rsidRPr="006B60D3">
              <w:rPr>
                <w:sz w:val="18"/>
                <w:szCs w:val="18"/>
              </w:rPr>
              <w:t>Kontrolle</w:t>
            </w:r>
          </w:p>
          <w:p w:rsidR="00000F03" w:rsidRPr="00FB79F2" w:rsidRDefault="00000F03" w:rsidP="003C47A6">
            <w:pPr>
              <w:tabs>
                <w:tab w:val="left" w:pos="3969"/>
              </w:tabs>
              <w:rPr>
                <w:sz w:val="20"/>
                <w:szCs w:val="14"/>
              </w:rPr>
            </w:pPr>
            <w:r w:rsidRPr="006B60D3">
              <w:rPr>
                <w:sz w:val="18"/>
                <w:szCs w:val="14"/>
              </w:rPr>
              <w:t>(</w:t>
            </w:r>
            <w:r w:rsidR="003C47A6" w:rsidRPr="006B60D3">
              <w:rPr>
                <w:sz w:val="18"/>
                <w:szCs w:val="14"/>
              </w:rPr>
              <w:t>intern</w:t>
            </w:r>
            <w:r w:rsidRPr="006B60D3">
              <w:rPr>
                <w:sz w:val="18"/>
                <w:szCs w:val="14"/>
              </w:rPr>
              <w:t>)</w:t>
            </w:r>
          </w:p>
        </w:tc>
      </w:tr>
      <w:tr w:rsidR="00C07CED" w:rsidTr="003C47A6">
        <w:tc>
          <w:tcPr>
            <w:tcW w:w="2972" w:type="dxa"/>
          </w:tcPr>
          <w:p w:rsidR="00C07CED" w:rsidRDefault="00000F03" w:rsidP="00000F03">
            <w:pPr>
              <w:tabs>
                <w:tab w:val="left" w:pos="3969"/>
              </w:tabs>
              <w:spacing w:before="120" w:after="120"/>
              <w:rPr>
                <w:sz w:val="20"/>
                <w:szCs w:val="20"/>
              </w:rPr>
            </w:pPr>
            <w:r>
              <w:rPr>
                <w:sz w:val="20"/>
                <w:szCs w:val="20"/>
              </w:rPr>
              <w:t>1</w:t>
            </w:r>
          </w:p>
        </w:tc>
        <w:tc>
          <w:tcPr>
            <w:tcW w:w="1134" w:type="dxa"/>
          </w:tcPr>
          <w:p w:rsidR="00C07CED" w:rsidRDefault="00C07CED" w:rsidP="00000F03">
            <w:pPr>
              <w:tabs>
                <w:tab w:val="left" w:pos="3969"/>
              </w:tabs>
              <w:spacing w:before="120" w:after="120"/>
              <w:rPr>
                <w:sz w:val="20"/>
                <w:szCs w:val="20"/>
              </w:rPr>
            </w:pPr>
          </w:p>
        </w:tc>
        <w:tc>
          <w:tcPr>
            <w:tcW w:w="2552" w:type="dxa"/>
          </w:tcPr>
          <w:p w:rsidR="00C07CED" w:rsidRDefault="00C07CED" w:rsidP="00000F03">
            <w:pPr>
              <w:tabs>
                <w:tab w:val="left" w:pos="3969"/>
              </w:tabs>
              <w:spacing w:before="120" w:after="120"/>
              <w:rPr>
                <w:sz w:val="20"/>
                <w:szCs w:val="20"/>
              </w:rPr>
            </w:pPr>
          </w:p>
        </w:tc>
        <w:tc>
          <w:tcPr>
            <w:tcW w:w="2268" w:type="dxa"/>
          </w:tcPr>
          <w:p w:rsidR="00C07CED" w:rsidRDefault="00C07CED" w:rsidP="00000F03">
            <w:pPr>
              <w:tabs>
                <w:tab w:val="left" w:pos="3969"/>
              </w:tabs>
              <w:spacing w:before="120" w:after="120"/>
              <w:rPr>
                <w:sz w:val="20"/>
                <w:szCs w:val="20"/>
              </w:rPr>
            </w:pPr>
          </w:p>
        </w:tc>
        <w:tc>
          <w:tcPr>
            <w:tcW w:w="992" w:type="dxa"/>
          </w:tcPr>
          <w:p w:rsidR="00C07CED" w:rsidRDefault="00C07CED" w:rsidP="00000F03">
            <w:pPr>
              <w:tabs>
                <w:tab w:val="left" w:pos="3969"/>
              </w:tabs>
              <w:spacing w:before="120" w:after="120"/>
              <w:rPr>
                <w:sz w:val="20"/>
                <w:szCs w:val="20"/>
              </w:rPr>
            </w:pPr>
          </w:p>
        </w:tc>
      </w:tr>
      <w:tr w:rsidR="00C07CED" w:rsidTr="003C47A6">
        <w:tc>
          <w:tcPr>
            <w:tcW w:w="2972" w:type="dxa"/>
          </w:tcPr>
          <w:p w:rsidR="00C07CED" w:rsidRDefault="00000F03" w:rsidP="00000F03">
            <w:pPr>
              <w:tabs>
                <w:tab w:val="left" w:pos="3969"/>
              </w:tabs>
              <w:spacing w:before="120" w:after="120"/>
              <w:rPr>
                <w:sz w:val="20"/>
                <w:szCs w:val="20"/>
              </w:rPr>
            </w:pPr>
            <w:r>
              <w:rPr>
                <w:sz w:val="20"/>
                <w:szCs w:val="20"/>
              </w:rPr>
              <w:t>2</w:t>
            </w:r>
          </w:p>
        </w:tc>
        <w:tc>
          <w:tcPr>
            <w:tcW w:w="1134" w:type="dxa"/>
          </w:tcPr>
          <w:p w:rsidR="00C07CED" w:rsidRDefault="00C07CED" w:rsidP="00000F03">
            <w:pPr>
              <w:tabs>
                <w:tab w:val="left" w:pos="3969"/>
              </w:tabs>
              <w:spacing w:before="120" w:after="120"/>
              <w:rPr>
                <w:sz w:val="20"/>
                <w:szCs w:val="20"/>
              </w:rPr>
            </w:pPr>
          </w:p>
        </w:tc>
        <w:tc>
          <w:tcPr>
            <w:tcW w:w="2552" w:type="dxa"/>
          </w:tcPr>
          <w:p w:rsidR="00C07CED" w:rsidRDefault="00C07CED" w:rsidP="00000F03">
            <w:pPr>
              <w:tabs>
                <w:tab w:val="left" w:pos="3969"/>
              </w:tabs>
              <w:spacing w:before="120" w:after="120"/>
              <w:rPr>
                <w:sz w:val="20"/>
                <w:szCs w:val="20"/>
              </w:rPr>
            </w:pPr>
          </w:p>
        </w:tc>
        <w:tc>
          <w:tcPr>
            <w:tcW w:w="2268" w:type="dxa"/>
          </w:tcPr>
          <w:p w:rsidR="00C07CED" w:rsidRDefault="00C07CED" w:rsidP="00000F03">
            <w:pPr>
              <w:tabs>
                <w:tab w:val="left" w:pos="3969"/>
              </w:tabs>
              <w:spacing w:before="120" w:after="120"/>
              <w:rPr>
                <w:sz w:val="20"/>
                <w:szCs w:val="20"/>
              </w:rPr>
            </w:pPr>
          </w:p>
        </w:tc>
        <w:tc>
          <w:tcPr>
            <w:tcW w:w="992" w:type="dxa"/>
          </w:tcPr>
          <w:p w:rsidR="00C07CED" w:rsidRDefault="00C07CED" w:rsidP="00000F03">
            <w:pPr>
              <w:tabs>
                <w:tab w:val="left" w:pos="3969"/>
              </w:tabs>
              <w:spacing w:before="120" w:after="120"/>
              <w:rPr>
                <w:sz w:val="20"/>
                <w:szCs w:val="20"/>
              </w:rPr>
            </w:pPr>
          </w:p>
        </w:tc>
      </w:tr>
      <w:tr w:rsidR="00C07CED" w:rsidTr="003C47A6">
        <w:tc>
          <w:tcPr>
            <w:tcW w:w="2972" w:type="dxa"/>
          </w:tcPr>
          <w:p w:rsidR="00C07CED" w:rsidRDefault="00000F03" w:rsidP="00000F03">
            <w:pPr>
              <w:tabs>
                <w:tab w:val="left" w:pos="3969"/>
              </w:tabs>
              <w:spacing w:before="120" w:after="120"/>
              <w:rPr>
                <w:sz w:val="20"/>
                <w:szCs w:val="20"/>
              </w:rPr>
            </w:pPr>
            <w:r>
              <w:rPr>
                <w:sz w:val="20"/>
                <w:szCs w:val="20"/>
              </w:rPr>
              <w:t>3</w:t>
            </w:r>
          </w:p>
        </w:tc>
        <w:tc>
          <w:tcPr>
            <w:tcW w:w="1134" w:type="dxa"/>
          </w:tcPr>
          <w:p w:rsidR="00C07CED" w:rsidRDefault="00C07CED" w:rsidP="00000F03">
            <w:pPr>
              <w:tabs>
                <w:tab w:val="left" w:pos="3969"/>
              </w:tabs>
              <w:spacing w:before="120" w:after="120"/>
              <w:rPr>
                <w:sz w:val="20"/>
                <w:szCs w:val="20"/>
              </w:rPr>
            </w:pPr>
          </w:p>
        </w:tc>
        <w:tc>
          <w:tcPr>
            <w:tcW w:w="2552" w:type="dxa"/>
          </w:tcPr>
          <w:p w:rsidR="00C07CED" w:rsidRDefault="00C07CED" w:rsidP="00000F03">
            <w:pPr>
              <w:tabs>
                <w:tab w:val="left" w:pos="3969"/>
              </w:tabs>
              <w:spacing w:before="120" w:after="120"/>
              <w:rPr>
                <w:sz w:val="20"/>
                <w:szCs w:val="20"/>
              </w:rPr>
            </w:pPr>
          </w:p>
        </w:tc>
        <w:tc>
          <w:tcPr>
            <w:tcW w:w="2268" w:type="dxa"/>
          </w:tcPr>
          <w:p w:rsidR="00C07CED" w:rsidRDefault="00C07CED" w:rsidP="00000F03">
            <w:pPr>
              <w:tabs>
                <w:tab w:val="left" w:pos="3969"/>
              </w:tabs>
              <w:spacing w:before="120" w:after="120"/>
              <w:rPr>
                <w:sz w:val="20"/>
                <w:szCs w:val="20"/>
              </w:rPr>
            </w:pPr>
          </w:p>
        </w:tc>
        <w:tc>
          <w:tcPr>
            <w:tcW w:w="992" w:type="dxa"/>
          </w:tcPr>
          <w:p w:rsidR="00C07CED" w:rsidRDefault="00C07CED" w:rsidP="00000F03">
            <w:pPr>
              <w:tabs>
                <w:tab w:val="left" w:pos="3969"/>
              </w:tabs>
              <w:spacing w:before="120" w:after="120"/>
              <w:rPr>
                <w:sz w:val="20"/>
                <w:szCs w:val="20"/>
              </w:rPr>
            </w:pPr>
          </w:p>
        </w:tc>
      </w:tr>
      <w:tr w:rsidR="00C07CED" w:rsidTr="003C47A6">
        <w:tc>
          <w:tcPr>
            <w:tcW w:w="2972" w:type="dxa"/>
          </w:tcPr>
          <w:p w:rsidR="00C07CED" w:rsidRDefault="00000F03" w:rsidP="00000F03">
            <w:pPr>
              <w:tabs>
                <w:tab w:val="left" w:pos="3969"/>
              </w:tabs>
              <w:spacing w:before="120" w:after="120"/>
              <w:rPr>
                <w:sz w:val="20"/>
                <w:szCs w:val="20"/>
              </w:rPr>
            </w:pPr>
            <w:r>
              <w:rPr>
                <w:sz w:val="20"/>
                <w:szCs w:val="20"/>
              </w:rPr>
              <w:t>4</w:t>
            </w:r>
          </w:p>
        </w:tc>
        <w:tc>
          <w:tcPr>
            <w:tcW w:w="1134" w:type="dxa"/>
          </w:tcPr>
          <w:p w:rsidR="00C07CED" w:rsidRDefault="00C07CED" w:rsidP="00000F03">
            <w:pPr>
              <w:tabs>
                <w:tab w:val="left" w:pos="3969"/>
              </w:tabs>
              <w:spacing w:before="120" w:after="120"/>
              <w:rPr>
                <w:sz w:val="20"/>
                <w:szCs w:val="20"/>
              </w:rPr>
            </w:pPr>
          </w:p>
        </w:tc>
        <w:tc>
          <w:tcPr>
            <w:tcW w:w="2552" w:type="dxa"/>
          </w:tcPr>
          <w:p w:rsidR="00C07CED" w:rsidRDefault="00C07CED" w:rsidP="00000F03">
            <w:pPr>
              <w:tabs>
                <w:tab w:val="left" w:pos="3969"/>
              </w:tabs>
              <w:spacing w:before="120" w:after="120"/>
              <w:rPr>
                <w:sz w:val="20"/>
                <w:szCs w:val="20"/>
              </w:rPr>
            </w:pPr>
          </w:p>
        </w:tc>
        <w:tc>
          <w:tcPr>
            <w:tcW w:w="2268" w:type="dxa"/>
          </w:tcPr>
          <w:p w:rsidR="00C07CED" w:rsidRDefault="00C07CED" w:rsidP="00000F03">
            <w:pPr>
              <w:tabs>
                <w:tab w:val="left" w:pos="3969"/>
              </w:tabs>
              <w:spacing w:before="120" w:after="120"/>
              <w:rPr>
                <w:sz w:val="20"/>
                <w:szCs w:val="20"/>
              </w:rPr>
            </w:pPr>
          </w:p>
        </w:tc>
        <w:tc>
          <w:tcPr>
            <w:tcW w:w="992" w:type="dxa"/>
          </w:tcPr>
          <w:p w:rsidR="00C07CED" w:rsidRDefault="00C07CED" w:rsidP="00000F03">
            <w:pPr>
              <w:tabs>
                <w:tab w:val="left" w:pos="3969"/>
              </w:tabs>
              <w:spacing w:before="120" w:after="120"/>
              <w:rPr>
                <w:sz w:val="20"/>
                <w:szCs w:val="20"/>
              </w:rPr>
            </w:pPr>
          </w:p>
        </w:tc>
      </w:tr>
      <w:tr w:rsidR="00C07CED" w:rsidTr="003C47A6">
        <w:tc>
          <w:tcPr>
            <w:tcW w:w="2972" w:type="dxa"/>
          </w:tcPr>
          <w:p w:rsidR="00C07CED" w:rsidRDefault="00000F03" w:rsidP="00000F03">
            <w:pPr>
              <w:tabs>
                <w:tab w:val="left" w:pos="3969"/>
              </w:tabs>
              <w:spacing w:before="120" w:after="120"/>
              <w:rPr>
                <w:sz w:val="20"/>
                <w:szCs w:val="20"/>
              </w:rPr>
            </w:pPr>
            <w:r>
              <w:rPr>
                <w:sz w:val="20"/>
                <w:szCs w:val="20"/>
              </w:rPr>
              <w:t>5</w:t>
            </w:r>
          </w:p>
        </w:tc>
        <w:tc>
          <w:tcPr>
            <w:tcW w:w="1134" w:type="dxa"/>
          </w:tcPr>
          <w:p w:rsidR="00C07CED" w:rsidRDefault="00C07CED" w:rsidP="00000F03">
            <w:pPr>
              <w:tabs>
                <w:tab w:val="left" w:pos="3969"/>
              </w:tabs>
              <w:spacing w:before="120" w:after="120"/>
              <w:rPr>
                <w:sz w:val="20"/>
                <w:szCs w:val="20"/>
              </w:rPr>
            </w:pPr>
          </w:p>
        </w:tc>
        <w:tc>
          <w:tcPr>
            <w:tcW w:w="2552" w:type="dxa"/>
          </w:tcPr>
          <w:p w:rsidR="00C07CED" w:rsidRDefault="00C07CED" w:rsidP="00000F03">
            <w:pPr>
              <w:tabs>
                <w:tab w:val="left" w:pos="3969"/>
              </w:tabs>
              <w:spacing w:before="120" w:after="120"/>
              <w:rPr>
                <w:sz w:val="20"/>
                <w:szCs w:val="20"/>
              </w:rPr>
            </w:pPr>
          </w:p>
        </w:tc>
        <w:tc>
          <w:tcPr>
            <w:tcW w:w="2268" w:type="dxa"/>
          </w:tcPr>
          <w:p w:rsidR="00C07CED" w:rsidRDefault="00C07CED" w:rsidP="00000F03">
            <w:pPr>
              <w:tabs>
                <w:tab w:val="left" w:pos="3969"/>
              </w:tabs>
              <w:spacing w:before="120" w:after="120"/>
              <w:rPr>
                <w:sz w:val="20"/>
                <w:szCs w:val="20"/>
              </w:rPr>
            </w:pPr>
          </w:p>
        </w:tc>
        <w:tc>
          <w:tcPr>
            <w:tcW w:w="992" w:type="dxa"/>
          </w:tcPr>
          <w:p w:rsidR="00C07CED" w:rsidRDefault="00C07CED" w:rsidP="00000F03">
            <w:pPr>
              <w:tabs>
                <w:tab w:val="left" w:pos="3969"/>
              </w:tabs>
              <w:spacing w:before="120" w:after="120"/>
              <w:rPr>
                <w:sz w:val="20"/>
                <w:szCs w:val="20"/>
              </w:rPr>
            </w:pPr>
          </w:p>
        </w:tc>
      </w:tr>
    </w:tbl>
    <w:p w:rsidR="00C07CED" w:rsidRPr="003C47A6" w:rsidRDefault="006B60D3" w:rsidP="00310292">
      <w:pPr>
        <w:tabs>
          <w:tab w:val="left" w:pos="5812"/>
        </w:tabs>
        <w:spacing w:before="120" w:after="120"/>
        <w:rPr>
          <w:b/>
          <w:noProof/>
          <w:sz w:val="20"/>
          <w:szCs w:val="16"/>
          <w:lang w:eastAsia="de-CH"/>
        </w:rPr>
      </w:pPr>
      <w:r>
        <w:rPr>
          <w:b/>
          <w:sz w:val="20"/>
          <w:szCs w:val="16"/>
        </w:rPr>
        <w:t>Die</w:t>
      </w:r>
      <w:r w:rsidR="00AE1736" w:rsidRPr="003C47A6">
        <w:rPr>
          <w:b/>
          <w:sz w:val="20"/>
          <w:szCs w:val="16"/>
        </w:rPr>
        <w:t xml:space="preserve"> Frist</w:t>
      </w:r>
      <w:r>
        <w:rPr>
          <w:b/>
          <w:sz w:val="20"/>
          <w:szCs w:val="16"/>
        </w:rPr>
        <w:t xml:space="preserve"> zum Sammeln der Unterschriften dauert vom</w:t>
      </w:r>
      <w:r w:rsidR="00CA5DA1">
        <w:rPr>
          <w:b/>
          <w:sz w:val="20"/>
          <w:szCs w:val="16"/>
        </w:rPr>
        <w:t xml:space="preserve"> 08. September 2025</w:t>
      </w:r>
      <w:r>
        <w:rPr>
          <w:b/>
          <w:sz w:val="20"/>
          <w:szCs w:val="16"/>
        </w:rPr>
        <w:t xml:space="preserve"> bis</w:t>
      </w:r>
      <w:r w:rsidR="00CA5DA1">
        <w:rPr>
          <w:b/>
          <w:sz w:val="20"/>
          <w:szCs w:val="16"/>
        </w:rPr>
        <w:t xml:space="preserve"> 08. Dezember 2025</w:t>
      </w:r>
    </w:p>
    <w:p w:rsidR="003C47A6" w:rsidRPr="00D06A21" w:rsidRDefault="003C47A6" w:rsidP="003C47A6">
      <w:pPr>
        <w:tabs>
          <w:tab w:val="left" w:pos="7371"/>
        </w:tabs>
        <w:spacing w:before="120"/>
        <w:rPr>
          <w:sz w:val="20"/>
          <w:szCs w:val="16"/>
        </w:rPr>
      </w:pPr>
      <w:r w:rsidRPr="00D06A21">
        <w:rPr>
          <w:sz w:val="20"/>
          <w:szCs w:val="16"/>
        </w:rPr>
        <w:t>Ganz oder teilweise ausgefüllte Unterschriftenbogen</w:t>
      </w:r>
      <w:r>
        <w:rPr>
          <w:sz w:val="20"/>
          <w:szCs w:val="16"/>
        </w:rPr>
        <w:t xml:space="preserve"> der Stimmberechtigten von </w:t>
      </w:r>
      <w:r w:rsidR="00D06CA9">
        <w:rPr>
          <w:sz w:val="20"/>
          <w:szCs w:val="16"/>
        </w:rPr>
        <w:t xml:space="preserve">Mammern </w:t>
      </w:r>
      <w:r w:rsidRPr="00D06A21">
        <w:rPr>
          <w:sz w:val="20"/>
          <w:szCs w:val="16"/>
        </w:rPr>
        <w:t xml:space="preserve">sind bis spätestens </w:t>
      </w:r>
      <w:r w:rsidR="00CA5DA1">
        <w:rPr>
          <w:sz w:val="20"/>
          <w:szCs w:val="16"/>
        </w:rPr>
        <w:t>08.12.2025</w:t>
      </w:r>
      <w:r w:rsidRPr="00D06A21">
        <w:rPr>
          <w:sz w:val="20"/>
          <w:szCs w:val="16"/>
        </w:rPr>
        <w:t xml:space="preserve"> einzusenden an: </w:t>
      </w:r>
      <w:r w:rsidR="00D06CA9">
        <w:rPr>
          <w:sz w:val="20"/>
          <w:szCs w:val="16"/>
        </w:rPr>
        <w:t xml:space="preserve">Gemeindeverwaltung Mammern, </w:t>
      </w:r>
      <w:proofErr w:type="spellStart"/>
      <w:r w:rsidR="00D06CA9">
        <w:rPr>
          <w:sz w:val="20"/>
          <w:szCs w:val="16"/>
        </w:rPr>
        <w:t>Liebenfelsstrasse</w:t>
      </w:r>
      <w:proofErr w:type="spellEnd"/>
      <w:r w:rsidR="00D06CA9">
        <w:rPr>
          <w:sz w:val="20"/>
          <w:szCs w:val="16"/>
        </w:rPr>
        <w:t xml:space="preserve"> 2, 8265 Mammern</w:t>
      </w:r>
      <w:r w:rsidRPr="00D06A21">
        <w:rPr>
          <w:sz w:val="20"/>
          <w:szCs w:val="16"/>
        </w:rPr>
        <w:t xml:space="preserve"> </w:t>
      </w:r>
    </w:p>
    <w:p w:rsidR="006B60D3" w:rsidRDefault="006B60D3" w:rsidP="006B60D3">
      <w:pPr>
        <w:tabs>
          <w:tab w:val="left" w:pos="1418"/>
          <w:tab w:val="left" w:pos="7371"/>
        </w:tabs>
        <w:spacing w:before="120"/>
        <w:rPr>
          <w:sz w:val="16"/>
          <w:szCs w:val="16"/>
        </w:rPr>
      </w:pPr>
    </w:p>
    <w:p w:rsidR="00AE1736" w:rsidRDefault="006B60D3" w:rsidP="006B60D3">
      <w:pPr>
        <w:tabs>
          <w:tab w:val="left" w:pos="1418"/>
          <w:tab w:val="left" w:pos="7371"/>
        </w:tabs>
        <w:rPr>
          <w:sz w:val="16"/>
          <w:szCs w:val="16"/>
        </w:rPr>
      </w:pPr>
      <w:r w:rsidRPr="00656786">
        <w:rPr>
          <w:sz w:val="16"/>
          <w:szCs w:val="16"/>
        </w:rPr>
        <w:t>Die zuständige Amtsstelle der oben aufgeführten Politischen Gemeinde bescheinigt, dass</w:t>
      </w:r>
      <w:r>
        <w:rPr>
          <w:sz w:val="16"/>
          <w:szCs w:val="16"/>
        </w:rPr>
        <w:t xml:space="preserve"> die _________</w:t>
      </w:r>
      <w:proofErr w:type="gramStart"/>
      <w:r>
        <w:rPr>
          <w:sz w:val="16"/>
          <w:szCs w:val="16"/>
        </w:rPr>
        <w:t xml:space="preserve">_  </w:t>
      </w:r>
      <w:r w:rsidR="00656786">
        <w:rPr>
          <w:sz w:val="16"/>
          <w:szCs w:val="16"/>
        </w:rPr>
        <w:t>(</w:t>
      </w:r>
      <w:proofErr w:type="gramEnd"/>
      <w:r w:rsidR="00656786">
        <w:rPr>
          <w:sz w:val="16"/>
          <w:szCs w:val="16"/>
        </w:rPr>
        <w:t xml:space="preserve">Anzahl) </w:t>
      </w:r>
      <w:r w:rsidR="00AE1736" w:rsidRPr="00656786">
        <w:rPr>
          <w:sz w:val="16"/>
          <w:szCs w:val="16"/>
        </w:rPr>
        <w:t>Unterzeichneten in der Gemeinde stimmberechtigt sind.</w:t>
      </w:r>
    </w:p>
    <w:p w:rsidR="006B60D3" w:rsidRDefault="006B60D3" w:rsidP="006B60D3">
      <w:pPr>
        <w:tabs>
          <w:tab w:val="left" w:pos="1418"/>
          <w:tab w:val="left" w:pos="7371"/>
        </w:tabs>
        <w:spacing w:line="240" w:lineRule="exact"/>
        <w:rPr>
          <w:sz w:val="16"/>
          <w:szCs w:val="16"/>
        </w:rPr>
      </w:pPr>
    </w:p>
    <w:p w:rsidR="006B60D3" w:rsidRPr="00656786" w:rsidRDefault="006B60D3" w:rsidP="006B60D3">
      <w:pPr>
        <w:tabs>
          <w:tab w:val="left" w:pos="1418"/>
          <w:tab w:val="left" w:pos="7371"/>
        </w:tabs>
        <w:spacing w:line="240" w:lineRule="exact"/>
        <w:rPr>
          <w:sz w:val="16"/>
          <w:szCs w:val="16"/>
        </w:rPr>
      </w:pPr>
    </w:p>
    <w:p w:rsidR="00E76675" w:rsidRPr="00656786" w:rsidRDefault="006B60D3" w:rsidP="00656786">
      <w:pPr>
        <w:tabs>
          <w:tab w:val="left" w:pos="2694"/>
          <w:tab w:val="left" w:pos="3969"/>
          <w:tab w:val="left" w:pos="6379"/>
        </w:tabs>
        <w:spacing w:before="120" w:after="120"/>
        <w:rPr>
          <w:sz w:val="16"/>
          <w:szCs w:val="16"/>
        </w:rPr>
      </w:pPr>
      <w:r>
        <w:rPr>
          <w:sz w:val="16"/>
          <w:szCs w:val="16"/>
        </w:rPr>
        <w:t xml:space="preserve">Datum:  _____________________________     </w:t>
      </w:r>
      <w:r w:rsidR="00E76675" w:rsidRPr="00656786">
        <w:rPr>
          <w:sz w:val="16"/>
          <w:szCs w:val="16"/>
        </w:rPr>
        <w:t>Amtsstelle:</w:t>
      </w:r>
      <w:r>
        <w:rPr>
          <w:sz w:val="16"/>
          <w:szCs w:val="16"/>
        </w:rPr>
        <w:t xml:space="preserve">  ___________________________________________________________</w:t>
      </w:r>
    </w:p>
    <w:sectPr w:rsidR="00E76675" w:rsidRPr="00656786" w:rsidSect="003C47A6">
      <w:headerReference w:type="first" r:id="rId8"/>
      <w:footerReference w:type="first" r:id="rId9"/>
      <w:pgSz w:w="11906" w:h="16838" w:code="9"/>
      <w:pgMar w:top="709" w:right="851" w:bottom="284" w:left="1134" w:header="65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5B8" w:rsidRDefault="000035B8">
      <w:r>
        <w:separator/>
      </w:r>
    </w:p>
  </w:endnote>
  <w:endnote w:type="continuationSeparator" w:id="0">
    <w:p w:rsidR="000035B8" w:rsidRDefault="0000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B8" w:rsidRDefault="000035B8">
    <w:pPr>
      <w:pStyle w:val="Fuzeile"/>
      <w:spacing w:line="360"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5B8" w:rsidRDefault="000035B8">
      <w:r>
        <w:separator/>
      </w:r>
    </w:p>
  </w:footnote>
  <w:footnote w:type="continuationSeparator" w:id="0">
    <w:p w:rsidR="000035B8" w:rsidRDefault="00003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921" w:rsidRDefault="009A644B">
    <w:pPr>
      <w:pStyle w:val="Kopfzeile"/>
      <w:spacing w:line="240" w:lineRule="auto"/>
      <w:rPr>
        <w:sz w:val="18"/>
      </w:rPr>
    </w:pPr>
    <w:r>
      <w:rPr>
        <w:noProof/>
        <w:lang w:eastAsia="de-CH"/>
      </w:rPr>
      <w:drawing>
        <wp:anchor distT="0" distB="0" distL="114300" distR="114300" simplePos="0" relativeHeight="251658240" behindDoc="0" locked="0" layoutInCell="1" allowOverlap="1">
          <wp:simplePos x="0" y="0"/>
          <wp:positionH relativeFrom="margin">
            <wp:align>right</wp:align>
          </wp:positionH>
          <wp:positionV relativeFrom="margin">
            <wp:posOffset>-466725</wp:posOffset>
          </wp:positionV>
          <wp:extent cx="1333500" cy="45797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457970"/>
                  </a:xfrm>
                  <a:prstGeom prst="rect">
                    <a:avLst/>
                  </a:prstGeom>
                  <a:noFill/>
                  <a:ln>
                    <a:noFill/>
                  </a:ln>
                </pic:spPr>
              </pic:pic>
            </a:graphicData>
          </a:graphic>
        </wp:anchor>
      </w:drawing>
    </w:r>
  </w:p>
  <w:p w:rsidR="000035B8" w:rsidRDefault="000035B8">
    <w:pPr>
      <w:pStyle w:val="Kopfzeile"/>
      <w:spacing w:line="240" w:lineRule="aut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64A1"/>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3A6F6944"/>
    <w:multiLevelType w:val="hybridMultilevel"/>
    <w:tmpl w:val="3B8008A6"/>
    <w:lvl w:ilvl="0" w:tplc="CF4AE096">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7D6127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520703"/>
    <w:multiLevelType w:val="hybridMultilevel"/>
    <w:tmpl w:val="393625E8"/>
    <w:lvl w:ilvl="0" w:tplc="1324CB9C">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6C87281"/>
    <w:multiLevelType w:val="hybridMultilevel"/>
    <w:tmpl w:val="0096D188"/>
    <w:lvl w:ilvl="0" w:tplc="CF4AE096">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3056FC6"/>
    <w:multiLevelType w:val="hybridMultilevel"/>
    <w:tmpl w:val="B5284AE4"/>
    <w:lvl w:ilvl="0" w:tplc="6C905AB2">
      <w:start w:val="1"/>
      <w:numFmt w:val="decimal"/>
      <w:lvlText w:val="%1."/>
      <w:legacy w:legacy="1" w:legacySpace="0" w:legacyIndent="284"/>
      <w:lvlJc w:val="left"/>
      <w:pPr>
        <w:ind w:left="284" w:hanging="284"/>
      </w:pPr>
      <w:rPr>
        <w:rFonts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BE6254A"/>
    <w:multiLevelType w:val="singleLevel"/>
    <w:tmpl w:val="6C905AB2"/>
    <w:lvl w:ilvl="0">
      <w:start w:val="1"/>
      <w:numFmt w:val="decimal"/>
      <w:lvlText w:val="%1."/>
      <w:legacy w:legacy="1" w:legacySpace="0" w:legacyIndent="284"/>
      <w:lvlJc w:val="left"/>
      <w:pPr>
        <w:ind w:left="284" w:hanging="284"/>
      </w:pPr>
      <w:rPr>
        <w:rFonts w:cs="Times New Roman"/>
      </w:rPr>
    </w:lvl>
  </w:abstractNum>
  <w:num w:numId="1">
    <w:abstractNumId w:val="3"/>
  </w:num>
  <w:num w:numId="2">
    <w:abstractNumId w:val="1"/>
  </w:num>
  <w:num w:numId="3">
    <w:abstractNumId w:val="6"/>
    <w:lvlOverride w:ilvl="0">
      <w:startOverride w:val="1"/>
    </w:lvlOverride>
  </w:num>
  <w:num w:numId="4">
    <w:abstractNumId w:val="6"/>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25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A6F"/>
    <w:rsid w:val="00000F03"/>
    <w:rsid w:val="000035B8"/>
    <w:rsid w:val="00013974"/>
    <w:rsid w:val="00034F02"/>
    <w:rsid w:val="000358FA"/>
    <w:rsid w:val="0005179E"/>
    <w:rsid w:val="00051A7B"/>
    <w:rsid w:val="000658C9"/>
    <w:rsid w:val="00071728"/>
    <w:rsid w:val="0007709F"/>
    <w:rsid w:val="0008690E"/>
    <w:rsid w:val="0009468B"/>
    <w:rsid w:val="000A24F9"/>
    <w:rsid w:val="000A7465"/>
    <w:rsid w:val="000B600D"/>
    <w:rsid w:val="000B6F25"/>
    <w:rsid w:val="000B7C20"/>
    <w:rsid w:val="000C04FE"/>
    <w:rsid w:val="000C07E2"/>
    <w:rsid w:val="000C6AF2"/>
    <w:rsid w:val="000D3F8D"/>
    <w:rsid w:val="000E503A"/>
    <w:rsid w:val="00105E02"/>
    <w:rsid w:val="00111336"/>
    <w:rsid w:val="001117BF"/>
    <w:rsid w:val="00130E7E"/>
    <w:rsid w:val="00131050"/>
    <w:rsid w:val="00135885"/>
    <w:rsid w:val="00142108"/>
    <w:rsid w:val="001471EA"/>
    <w:rsid w:val="00160754"/>
    <w:rsid w:val="00161FAB"/>
    <w:rsid w:val="00161FE2"/>
    <w:rsid w:val="00170102"/>
    <w:rsid w:val="00172876"/>
    <w:rsid w:val="001767CC"/>
    <w:rsid w:val="00184F1A"/>
    <w:rsid w:val="0018755D"/>
    <w:rsid w:val="00191EA0"/>
    <w:rsid w:val="001964FC"/>
    <w:rsid w:val="001A1102"/>
    <w:rsid w:val="001B5AFD"/>
    <w:rsid w:val="001D0DD8"/>
    <w:rsid w:val="001D4B5D"/>
    <w:rsid w:val="001D6DA6"/>
    <w:rsid w:val="001E7196"/>
    <w:rsid w:val="00225127"/>
    <w:rsid w:val="00230B4F"/>
    <w:rsid w:val="00232847"/>
    <w:rsid w:val="00234E97"/>
    <w:rsid w:val="002403AC"/>
    <w:rsid w:val="00243CA3"/>
    <w:rsid w:val="00251CA1"/>
    <w:rsid w:val="002651BD"/>
    <w:rsid w:val="00270312"/>
    <w:rsid w:val="00270E22"/>
    <w:rsid w:val="0027124F"/>
    <w:rsid w:val="00275476"/>
    <w:rsid w:val="00276EA1"/>
    <w:rsid w:val="002A1187"/>
    <w:rsid w:val="002A74C4"/>
    <w:rsid w:val="002B6869"/>
    <w:rsid w:val="002C0254"/>
    <w:rsid w:val="002C3C49"/>
    <w:rsid w:val="002C4C81"/>
    <w:rsid w:val="002C5F1D"/>
    <w:rsid w:val="002D1738"/>
    <w:rsid w:val="00310292"/>
    <w:rsid w:val="00314507"/>
    <w:rsid w:val="003203AA"/>
    <w:rsid w:val="00322781"/>
    <w:rsid w:val="003271BA"/>
    <w:rsid w:val="00327C41"/>
    <w:rsid w:val="00331A18"/>
    <w:rsid w:val="003761A9"/>
    <w:rsid w:val="00380804"/>
    <w:rsid w:val="00384775"/>
    <w:rsid w:val="00385365"/>
    <w:rsid w:val="00394E75"/>
    <w:rsid w:val="00394EA3"/>
    <w:rsid w:val="00397CEF"/>
    <w:rsid w:val="003A7C6E"/>
    <w:rsid w:val="003B1B80"/>
    <w:rsid w:val="003B3703"/>
    <w:rsid w:val="003B4CFC"/>
    <w:rsid w:val="003C47A6"/>
    <w:rsid w:val="003D1D62"/>
    <w:rsid w:val="003D2578"/>
    <w:rsid w:val="003D40F9"/>
    <w:rsid w:val="003E20BC"/>
    <w:rsid w:val="003F2964"/>
    <w:rsid w:val="003F4FBC"/>
    <w:rsid w:val="0040468B"/>
    <w:rsid w:val="00411B2A"/>
    <w:rsid w:val="00412E99"/>
    <w:rsid w:val="004250F4"/>
    <w:rsid w:val="00434F5F"/>
    <w:rsid w:val="00434F84"/>
    <w:rsid w:val="0045449A"/>
    <w:rsid w:val="00457528"/>
    <w:rsid w:val="00461A32"/>
    <w:rsid w:val="0046478C"/>
    <w:rsid w:val="004701FB"/>
    <w:rsid w:val="0047085E"/>
    <w:rsid w:val="00477C9F"/>
    <w:rsid w:val="00483170"/>
    <w:rsid w:val="00496780"/>
    <w:rsid w:val="004A0556"/>
    <w:rsid w:val="004A52F1"/>
    <w:rsid w:val="004B2757"/>
    <w:rsid w:val="004C29CD"/>
    <w:rsid w:val="004C5B35"/>
    <w:rsid w:val="004C6163"/>
    <w:rsid w:val="004F3B52"/>
    <w:rsid w:val="004F4031"/>
    <w:rsid w:val="004F4F65"/>
    <w:rsid w:val="00506965"/>
    <w:rsid w:val="0050769D"/>
    <w:rsid w:val="005124DC"/>
    <w:rsid w:val="0054245B"/>
    <w:rsid w:val="005456EE"/>
    <w:rsid w:val="00545CE6"/>
    <w:rsid w:val="00547341"/>
    <w:rsid w:val="00551321"/>
    <w:rsid w:val="00582CA2"/>
    <w:rsid w:val="00594E43"/>
    <w:rsid w:val="00596EF6"/>
    <w:rsid w:val="00597A23"/>
    <w:rsid w:val="005B31FB"/>
    <w:rsid w:val="005B4414"/>
    <w:rsid w:val="005D7F87"/>
    <w:rsid w:val="005E4ADF"/>
    <w:rsid w:val="005E4C2C"/>
    <w:rsid w:val="005E6EE9"/>
    <w:rsid w:val="00612EF0"/>
    <w:rsid w:val="00642715"/>
    <w:rsid w:val="00644912"/>
    <w:rsid w:val="00644D47"/>
    <w:rsid w:val="0065015D"/>
    <w:rsid w:val="00651D31"/>
    <w:rsid w:val="006526DC"/>
    <w:rsid w:val="00655B8A"/>
    <w:rsid w:val="00656786"/>
    <w:rsid w:val="00662B0A"/>
    <w:rsid w:val="00665928"/>
    <w:rsid w:val="006A0C51"/>
    <w:rsid w:val="006B2B73"/>
    <w:rsid w:val="006B4DEF"/>
    <w:rsid w:val="006B60D3"/>
    <w:rsid w:val="006B7A53"/>
    <w:rsid w:val="006C4D37"/>
    <w:rsid w:val="0070153D"/>
    <w:rsid w:val="00712D19"/>
    <w:rsid w:val="00712F00"/>
    <w:rsid w:val="007135EC"/>
    <w:rsid w:val="007339E0"/>
    <w:rsid w:val="007432CD"/>
    <w:rsid w:val="00764E3B"/>
    <w:rsid w:val="00780E9B"/>
    <w:rsid w:val="00786283"/>
    <w:rsid w:val="00790268"/>
    <w:rsid w:val="007930F7"/>
    <w:rsid w:val="00797A24"/>
    <w:rsid w:val="007A234F"/>
    <w:rsid w:val="007A405F"/>
    <w:rsid w:val="007C7F38"/>
    <w:rsid w:val="007D2831"/>
    <w:rsid w:val="00817D53"/>
    <w:rsid w:val="008252D1"/>
    <w:rsid w:val="00825E98"/>
    <w:rsid w:val="008267B4"/>
    <w:rsid w:val="00833B18"/>
    <w:rsid w:val="008507A3"/>
    <w:rsid w:val="008574EC"/>
    <w:rsid w:val="008746FF"/>
    <w:rsid w:val="008855B7"/>
    <w:rsid w:val="00887646"/>
    <w:rsid w:val="008B1ABC"/>
    <w:rsid w:val="008C0E65"/>
    <w:rsid w:val="008C6EF5"/>
    <w:rsid w:val="008D1049"/>
    <w:rsid w:val="008D50FA"/>
    <w:rsid w:val="00904A6F"/>
    <w:rsid w:val="00904C21"/>
    <w:rsid w:val="0091234D"/>
    <w:rsid w:val="009205B9"/>
    <w:rsid w:val="00922C10"/>
    <w:rsid w:val="00940921"/>
    <w:rsid w:val="0095420D"/>
    <w:rsid w:val="00964D62"/>
    <w:rsid w:val="00966635"/>
    <w:rsid w:val="00974632"/>
    <w:rsid w:val="00994E49"/>
    <w:rsid w:val="009A4733"/>
    <w:rsid w:val="009A4970"/>
    <w:rsid w:val="009A644B"/>
    <w:rsid w:val="009E1F90"/>
    <w:rsid w:val="009F0471"/>
    <w:rsid w:val="009F4FAF"/>
    <w:rsid w:val="00A07053"/>
    <w:rsid w:val="00A4534B"/>
    <w:rsid w:val="00A53EA7"/>
    <w:rsid w:val="00A65E09"/>
    <w:rsid w:val="00A707A9"/>
    <w:rsid w:val="00A80620"/>
    <w:rsid w:val="00A82540"/>
    <w:rsid w:val="00A919F3"/>
    <w:rsid w:val="00A96D6B"/>
    <w:rsid w:val="00AA00A5"/>
    <w:rsid w:val="00AA1DD5"/>
    <w:rsid w:val="00AA5553"/>
    <w:rsid w:val="00AA628D"/>
    <w:rsid w:val="00AB16BF"/>
    <w:rsid w:val="00AB4637"/>
    <w:rsid w:val="00AB49B5"/>
    <w:rsid w:val="00AC2660"/>
    <w:rsid w:val="00AC7CEB"/>
    <w:rsid w:val="00AD29B7"/>
    <w:rsid w:val="00AE1736"/>
    <w:rsid w:val="00AE4D4D"/>
    <w:rsid w:val="00AF5E84"/>
    <w:rsid w:val="00B05F7B"/>
    <w:rsid w:val="00B1441D"/>
    <w:rsid w:val="00B2305A"/>
    <w:rsid w:val="00B248BB"/>
    <w:rsid w:val="00B24E61"/>
    <w:rsid w:val="00B253D9"/>
    <w:rsid w:val="00B25D4C"/>
    <w:rsid w:val="00B51D04"/>
    <w:rsid w:val="00B56BDA"/>
    <w:rsid w:val="00B61535"/>
    <w:rsid w:val="00B6615C"/>
    <w:rsid w:val="00B80042"/>
    <w:rsid w:val="00B82D87"/>
    <w:rsid w:val="00B9074F"/>
    <w:rsid w:val="00B95884"/>
    <w:rsid w:val="00BA1520"/>
    <w:rsid w:val="00BB718A"/>
    <w:rsid w:val="00BC3903"/>
    <w:rsid w:val="00BD7C4B"/>
    <w:rsid w:val="00BE4146"/>
    <w:rsid w:val="00BF4678"/>
    <w:rsid w:val="00BF4921"/>
    <w:rsid w:val="00C00220"/>
    <w:rsid w:val="00C07CED"/>
    <w:rsid w:val="00C12324"/>
    <w:rsid w:val="00C3389E"/>
    <w:rsid w:val="00C373F6"/>
    <w:rsid w:val="00C544F6"/>
    <w:rsid w:val="00C81317"/>
    <w:rsid w:val="00C9119E"/>
    <w:rsid w:val="00C942DE"/>
    <w:rsid w:val="00CA006E"/>
    <w:rsid w:val="00CA1CA7"/>
    <w:rsid w:val="00CA5DA1"/>
    <w:rsid w:val="00CC0F87"/>
    <w:rsid w:val="00CD0D9B"/>
    <w:rsid w:val="00CD3672"/>
    <w:rsid w:val="00CD5198"/>
    <w:rsid w:val="00CE7149"/>
    <w:rsid w:val="00CF2A4D"/>
    <w:rsid w:val="00CF455B"/>
    <w:rsid w:val="00CF60C8"/>
    <w:rsid w:val="00D06A21"/>
    <w:rsid w:val="00D06CA9"/>
    <w:rsid w:val="00D23562"/>
    <w:rsid w:val="00D37841"/>
    <w:rsid w:val="00D441E3"/>
    <w:rsid w:val="00D4536E"/>
    <w:rsid w:val="00D47798"/>
    <w:rsid w:val="00D81647"/>
    <w:rsid w:val="00D828E2"/>
    <w:rsid w:val="00D855AF"/>
    <w:rsid w:val="00D9032D"/>
    <w:rsid w:val="00D9304E"/>
    <w:rsid w:val="00DB256F"/>
    <w:rsid w:val="00DC33D6"/>
    <w:rsid w:val="00DE7CBF"/>
    <w:rsid w:val="00DF253B"/>
    <w:rsid w:val="00DF38B9"/>
    <w:rsid w:val="00DF4735"/>
    <w:rsid w:val="00E11561"/>
    <w:rsid w:val="00E12779"/>
    <w:rsid w:val="00E12937"/>
    <w:rsid w:val="00E25B4D"/>
    <w:rsid w:val="00E34B7B"/>
    <w:rsid w:val="00E4796E"/>
    <w:rsid w:val="00E63F2F"/>
    <w:rsid w:val="00E726D5"/>
    <w:rsid w:val="00E764C7"/>
    <w:rsid w:val="00E76675"/>
    <w:rsid w:val="00E76D83"/>
    <w:rsid w:val="00E7757D"/>
    <w:rsid w:val="00E84BAB"/>
    <w:rsid w:val="00E934EC"/>
    <w:rsid w:val="00EA1A4C"/>
    <w:rsid w:val="00EA446E"/>
    <w:rsid w:val="00EB4E9D"/>
    <w:rsid w:val="00EC68CC"/>
    <w:rsid w:val="00EF1C19"/>
    <w:rsid w:val="00EF3C42"/>
    <w:rsid w:val="00F06734"/>
    <w:rsid w:val="00F20732"/>
    <w:rsid w:val="00F340F9"/>
    <w:rsid w:val="00F40F2C"/>
    <w:rsid w:val="00F44298"/>
    <w:rsid w:val="00F443E3"/>
    <w:rsid w:val="00F44A56"/>
    <w:rsid w:val="00F45DE8"/>
    <w:rsid w:val="00F560A1"/>
    <w:rsid w:val="00FA5A72"/>
    <w:rsid w:val="00FA6FAA"/>
    <w:rsid w:val="00FB377C"/>
    <w:rsid w:val="00FB4094"/>
    <w:rsid w:val="00FB79F2"/>
    <w:rsid w:val="00FD2EE4"/>
    <w:rsid w:val="00FE347D"/>
    <w:rsid w:val="00FF1DE6"/>
    <w:rsid w:val="00FF52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8687F3A"/>
  <w15:docId w15:val="{3CB330A4-F6A7-4B88-B1C2-FB65ED80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80" w:lineRule="exact"/>
    </w:pPr>
    <w:rPr>
      <w:rFonts w:ascii="Arial" w:hAnsi="Arial"/>
      <w:sz w:val="24"/>
      <w:szCs w:val="24"/>
      <w:lang w:eastAsia="de-DE"/>
    </w:rPr>
  </w:style>
  <w:style w:type="paragraph" w:styleId="berschrift1">
    <w:name w:val="heading 1"/>
    <w:basedOn w:val="Standard"/>
    <w:next w:val="Standard"/>
    <w:qFormat/>
    <w:rsid w:val="0046478C"/>
    <w:pPr>
      <w:keepNext/>
      <w:numPr>
        <w:numId w:val="7"/>
      </w:numPr>
      <w:spacing w:before="360" w:after="240"/>
      <w:ind w:left="567" w:hanging="567"/>
      <w:outlineLvl w:val="0"/>
    </w:pPr>
    <w:rPr>
      <w:rFonts w:cs="Arial"/>
      <w:b/>
    </w:rPr>
  </w:style>
  <w:style w:type="paragraph" w:styleId="berschrift2">
    <w:name w:val="heading 2"/>
    <w:basedOn w:val="Standard"/>
    <w:next w:val="Standard"/>
    <w:link w:val="berschrift2Zchn"/>
    <w:unhideWhenUsed/>
    <w:qFormat/>
    <w:rsid w:val="001471EA"/>
    <w:pPr>
      <w:keepNext/>
      <w:keepLines/>
      <w:numPr>
        <w:ilvl w:val="1"/>
        <w:numId w:val="7"/>
      </w:numPr>
      <w:spacing w:after="240"/>
      <w:ind w:left="578" w:hanging="578"/>
      <w:outlineLvl w:val="1"/>
    </w:pPr>
    <w:rPr>
      <w:rFonts w:eastAsiaTheme="majorEastAsia" w:cstheme="majorBidi"/>
      <w:b/>
      <w:bCs/>
      <w:szCs w:val="26"/>
    </w:rPr>
  </w:style>
  <w:style w:type="paragraph" w:styleId="berschrift3">
    <w:name w:val="heading 3"/>
    <w:basedOn w:val="Standard"/>
    <w:next w:val="Standard"/>
    <w:link w:val="berschrift3Zchn"/>
    <w:unhideWhenUsed/>
    <w:qFormat/>
    <w:rsid w:val="001471EA"/>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semiHidden/>
    <w:unhideWhenUsed/>
    <w:qFormat/>
    <w:rsid w:val="001471EA"/>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1471EA"/>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1471EA"/>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1471EA"/>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1471EA"/>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1471EA"/>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line="260" w:lineRule="exact"/>
    </w:pPr>
    <w:rPr>
      <w:sz w:val="20"/>
    </w:rPr>
  </w:style>
  <w:style w:type="paragraph" w:styleId="Fuzeile">
    <w:name w:val="footer"/>
    <w:basedOn w:val="Standard"/>
    <w:link w:val="FuzeileZchn"/>
    <w:uiPriority w:val="99"/>
    <w:pPr>
      <w:tabs>
        <w:tab w:val="center" w:pos="4536"/>
        <w:tab w:val="right" w:pos="9072"/>
      </w:tabs>
      <w:spacing w:line="220" w:lineRule="exact"/>
    </w:pPr>
    <w:rPr>
      <w:sz w:val="18"/>
    </w:rPr>
  </w:style>
  <w:style w:type="character" w:styleId="Seitenzahl">
    <w:name w:val="page number"/>
    <w:rPr>
      <w:rFonts w:ascii="Arial" w:hAnsi="Arial"/>
      <w:sz w:val="24"/>
    </w:rPr>
  </w:style>
  <w:style w:type="paragraph" w:customStyle="1" w:styleId="Betreffblock">
    <w:name w:val="Betreffblock"/>
    <w:basedOn w:val="Standard"/>
    <w:pPr>
      <w:spacing w:line="220" w:lineRule="exact"/>
      <w:ind w:right="-68"/>
    </w:pPr>
    <w:rPr>
      <w:rFonts w:cs="Arial"/>
      <w:sz w:val="18"/>
    </w:rPr>
  </w:style>
  <w:style w:type="paragraph" w:customStyle="1" w:styleId="Fusszeile1">
    <w:name w:val="Fusszeile1"/>
    <w:basedOn w:val="Standard"/>
    <w:pPr>
      <w:spacing w:line="220" w:lineRule="exact"/>
    </w:pPr>
    <w:rPr>
      <w:sz w:val="18"/>
    </w:rPr>
  </w:style>
  <w:style w:type="paragraph" w:customStyle="1" w:styleId="CIKopfzeile2">
    <w:name w:val="CIKopfzeile2"/>
    <w:basedOn w:val="Standard"/>
    <w:pPr>
      <w:spacing w:line="260" w:lineRule="exact"/>
    </w:pPr>
    <w:rPr>
      <w:sz w:val="20"/>
    </w:rPr>
  </w:style>
  <w:style w:type="paragraph" w:customStyle="1" w:styleId="CIKopfzeile1">
    <w:name w:val="CIKopfzeile1"/>
    <w:basedOn w:val="Standard"/>
    <w:pPr>
      <w:spacing w:line="260" w:lineRule="exact"/>
    </w:pPr>
    <w:rPr>
      <w:b/>
      <w:sz w:val="20"/>
    </w:rPr>
  </w:style>
  <w:style w:type="paragraph" w:customStyle="1" w:styleId="CIPostabsenderzeile">
    <w:name w:val="CIPostabsenderzeile"/>
    <w:basedOn w:val="Standard"/>
    <w:pPr>
      <w:spacing w:line="160" w:lineRule="exact"/>
    </w:pPr>
    <w:rPr>
      <w:rFonts w:cs="Arial"/>
      <w:sz w:val="13"/>
    </w:rPr>
  </w:style>
  <w:style w:type="paragraph" w:styleId="Beschriftung">
    <w:name w:val="caption"/>
    <w:basedOn w:val="Standard"/>
    <w:next w:val="Standard"/>
    <w:qFormat/>
    <w:rPr>
      <w:b/>
      <w:bCs/>
    </w:rPr>
  </w:style>
  <w:style w:type="paragraph" w:styleId="Sprechblasentext">
    <w:name w:val="Balloon Text"/>
    <w:basedOn w:val="Standard"/>
    <w:link w:val="SprechblasentextZchn"/>
    <w:rsid w:val="00612EF0"/>
    <w:pPr>
      <w:spacing w:line="240" w:lineRule="auto"/>
    </w:pPr>
    <w:rPr>
      <w:rFonts w:ascii="Tahoma" w:hAnsi="Tahoma" w:cs="Tahoma"/>
      <w:sz w:val="16"/>
      <w:szCs w:val="16"/>
    </w:rPr>
  </w:style>
  <w:style w:type="paragraph" w:customStyle="1" w:styleId="CIberschrift">
    <w:name w:val="CIÜberschrift"/>
    <w:basedOn w:val="berschrift1"/>
  </w:style>
  <w:style w:type="character" w:customStyle="1" w:styleId="SprechblasentextZchn">
    <w:name w:val="Sprechblasentext Zchn"/>
    <w:link w:val="Sprechblasentext"/>
    <w:rsid w:val="00612EF0"/>
    <w:rPr>
      <w:rFonts w:ascii="Tahoma" w:hAnsi="Tahoma" w:cs="Tahoma"/>
      <w:sz w:val="16"/>
      <w:szCs w:val="16"/>
      <w:lang w:eastAsia="de-DE"/>
    </w:rPr>
  </w:style>
  <w:style w:type="character" w:customStyle="1" w:styleId="FuzeileZchn">
    <w:name w:val="Fußzeile Zchn"/>
    <w:basedOn w:val="Absatz-Standardschriftart"/>
    <w:link w:val="Fuzeile"/>
    <w:uiPriority w:val="99"/>
    <w:locked/>
    <w:rsid w:val="003D1D62"/>
    <w:rPr>
      <w:rFonts w:ascii="Arial" w:hAnsi="Arial"/>
      <w:sz w:val="18"/>
      <w:szCs w:val="24"/>
      <w:lang w:eastAsia="de-DE"/>
    </w:rPr>
  </w:style>
  <w:style w:type="character" w:styleId="Hyperlink">
    <w:name w:val="Hyperlink"/>
    <w:basedOn w:val="Absatz-Standardschriftart"/>
    <w:rsid w:val="003D1D62"/>
    <w:rPr>
      <w:color w:val="0000FF" w:themeColor="hyperlink"/>
      <w:u w:val="single"/>
    </w:rPr>
  </w:style>
  <w:style w:type="paragraph" w:styleId="Listenabsatz">
    <w:name w:val="List Paragraph"/>
    <w:basedOn w:val="Standard"/>
    <w:uiPriority w:val="34"/>
    <w:qFormat/>
    <w:rsid w:val="007A234F"/>
    <w:pPr>
      <w:ind w:left="720"/>
      <w:contextualSpacing/>
    </w:pPr>
  </w:style>
  <w:style w:type="character" w:customStyle="1" w:styleId="berschrift2Zchn">
    <w:name w:val="Überschrift 2 Zchn"/>
    <w:basedOn w:val="Absatz-Standardschriftart"/>
    <w:link w:val="berschrift2"/>
    <w:rsid w:val="001471EA"/>
    <w:rPr>
      <w:rFonts w:ascii="Arial" w:eastAsiaTheme="majorEastAsia" w:hAnsi="Arial" w:cstheme="majorBidi"/>
      <w:b/>
      <w:bCs/>
      <w:sz w:val="24"/>
      <w:szCs w:val="26"/>
      <w:lang w:eastAsia="de-DE"/>
    </w:rPr>
  </w:style>
  <w:style w:type="character" w:customStyle="1" w:styleId="berschrift3Zchn">
    <w:name w:val="Überschrift 3 Zchn"/>
    <w:basedOn w:val="Absatz-Standardschriftart"/>
    <w:link w:val="berschrift3"/>
    <w:rsid w:val="001471EA"/>
    <w:rPr>
      <w:rFonts w:asciiTheme="majorHAnsi" w:eastAsiaTheme="majorEastAsia" w:hAnsiTheme="majorHAnsi" w:cstheme="majorBidi"/>
      <w:b/>
      <w:bCs/>
      <w:color w:val="4F81BD" w:themeColor="accent1"/>
      <w:sz w:val="24"/>
      <w:szCs w:val="24"/>
      <w:lang w:eastAsia="de-DE"/>
    </w:rPr>
  </w:style>
  <w:style w:type="character" w:customStyle="1" w:styleId="berschrift4Zchn">
    <w:name w:val="Überschrift 4 Zchn"/>
    <w:basedOn w:val="Absatz-Standardschriftart"/>
    <w:link w:val="berschrift4"/>
    <w:semiHidden/>
    <w:rsid w:val="001471EA"/>
    <w:rPr>
      <w:rFonts w:asciiTheme="majorHAnsi" w:eastAsiaTheme="majorEastAsia" w:hAnsiTheme="majorHAnsi" w:cstheme="majorBidi"/>
      <w:b/>
      <w:bCs/>
      <w:i/>
      <w:iCs/>
      <w:color w:val="4F81BD" w:themeColor="accent1"/>
      <w:sz w:val="24"/>
      <w:szCs w:val="24"/>
      <w:lang w:eastAsia="de-DE"/>
    </w:rPr>
  </w:style>
  <w:style w:type="character" w:customStyle="1" w:styleId="berschrift5Zchn">
    <w:name w:val="Überschrift 5 Zchn"/>
    <w:basedOn w:val="Absatz-Standardschriftart"/>
    <w:link w:val="berschrift5"/>
    <w:semiHidden/>
    <w:rsid w:val="001471EA"/>
    <w:rPr>
      <w:rFonts w:asciiTheme="majorHAnsi" w:eastAsiaTheme="majorEastAsia" w:hAnsiTheme="majorHAnsi" w:cstheme="majorBidi"/>
      <w:color w:val="243F60" w:themeColor="accent1" w:themeShade="7F"/>
      <w:sz w:val="24"/>
      <w:szCs w:val="24"/>
      <w:lang w:eastAsia="de-DE"/>
    </w:rPr>
  </w:style>
  <w:style w:type="character" w:customStyle="1" w:styleId="berschrift6Zchn">
    <w:name w:val="Überschrift 6 Zchn"/>
    <w:basedOn w:val="Absatz-Standardschriftart"/>
    <w:link w:val="berschrift6"/>
    <w:semiHidden/>
    <w:rsid w:val="001471EA"/>
    <w:rPr>
      <w:rFonts w:asciiTheme="majorHAnsi" w:eastAsiaTheme="majorEastAsia" w:hAnsiTheme="majorHAnsi" w:cstheme="majorBidi"/>
      <w:i/>
      <w:iCs/>
      <w:color w:val="243F60" w:themeColor="accent1" w:themeShade="7F"/>
      <w:sz w:val="24"/>
      <w:szCs w:val="24"/>
      <w:lang w:eastAsia="de-DE"/>
    </w:rPr>
  </w:style>
  <w:style w:type="character" w:customStyle="1" w:styleId="berschrift7Zchn">
    <w:name w:val="Überschrift 7 Zchn"/>
    <w:basedOn w:val="Absatz-Standardschriftart"/>
    <w:link w:val="berschrift7"/>
    <w:semiHidden/>
    <w:rsid w:val="001471EA"/>
    <w:rPr>
      <w:rFonts w:asciiTheme="majorHAnsi" w:eastAsiaTheme="majorEastAsia" w:hAnsiTheme="majorHAnsi" w:cstheme="majorBidi"/>
      <w:i/>
      <w:iCs/>
      <w:color w:val="404040" w:themeColor="text1" w:themeTint="BF"/>
      <w:sz w:val="24"/>
      <w:szCs w:val="24"/>
      <w:lang w:eastAsia="de-DE"/>
    </w:rPr>
  </w:style>
  <w:style w:type="character" w:customStyle="1" w:styleId="berschrift8Zchn">
    <w:name w:val="Überschrift 8 Zchn"/>
    <w:basedOn w:val="Absatz-Standardschriftart"/>
    <w:link w:val="berschrift8"/>
    <w:semiHidden/>
    <w:rsid w:val="001471EA"/>
    <w:rPr>
      <w:rFonts w:asciiTheme="majorHAnsi" w:eastAsiaTheme="majorEastAsia" w:hAnsiTheme="majorHAnsi" w:cstheme="majorBidi"/>
      <w:color w:val="404040" w:themeColor="text1" w:themeTint="BF"/>
      <w:lang w:eastAsia="de-DE"/>
    </w:rPr>
  </w:style>
  <w:style w:type="character" w:customStyle="1" w:styleId="berschrift9Zchn">
    <w:name w:val="Überschrift 9 Zchn"/>
    <w:basedOn w:val="Absatz-Standardschriftart"/>
    <w:link w:val="berschrift9"/>
    <w:semiHidden/>
    <w:rsid w:val="001471EA"/>
    <w:rPr>
      <w:rFonts w:asciiTheme="majorHAnsi" w:eastAsiaTheme="majorEastAsia" w:hAnsiTheme="majorHAnsi" w:cstheme="majorBidi"/>
      <w:i/>
      <w:iCs/>
      <w:color w:val="404040" w:themeColor="text1" w:themeTint="BF"/>
      <w:lang w:eastAsia="de-DE"/>
    </w:rPr>
  </w:style>
  <w:style w:type="table" w:styleId="Tabellenraster">
    <w:name w:val="Table Grid"/>
    <w:basedOn w:val="NormaleTabelle"/>
    <w:rsid w:val="007C7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6B60D3"/>
    <w:pPr>
      <w:spacing w:before="100" w:beforeAutospacing="1" w:after="100" w:afterAutospacing="1" w:line="240" w:lineRule="auto"/>
    </w:pPr>
    <w:rPr>
      <w:rFonts w:ascii="Times New Roman" w:hAnsi="Times New Roman"/>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8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190131_SN_SK_RD_an_DIV_Teilrevision_ENG_MuKEng_2014" edit="true"/>
    <f:field ref="objsubject" par="" text="" edit="true"/>
    <f:field ref="objcreatedby" par="" text="Kobi SK, Marius"/>
    <f:field ref="objcreatedat" par="" date="2019-01-31T16:32:34" text="31.01.2019 16:32:34"/>
    <f:field ref="objchangedby" par="" text="Kobi SK, Marius"/>
    <f:field ref="objmodifiedat" par="" date="2019-01-31T16:32:35" text="31.01.2019 16:32:35"/>
    <f:field ref="doc_FSCFOLIO_1_1001_FieldDocumentNumber" par="" text=""/>
    <f:field ref="doc_FSCFOLIO_1_1001_FieldSubject" par="" text="" edit="true"/>
    <f:field ref="FSCFOLIO_1_1001_FieldCurrentUser" par="" text="Patrick Odermatt SK"/>
    <f:field ref="CCAPRECONFIG_15_1001_Objektname" par="" text="190131_SN_SK_RD_an_DIV_Teilrevision_ENG_MuKEng_2014" edit="true"/>
  </f:record>
  <f:display par="" text="Allgemein">
    <f:field ref="objname" text="Name"/>
    <f:field ref="objsubject" text="Objektbetreff"/>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2320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Musterbogen Kantonale Volksinitiative</vt:lpstr>
    </vt:vector>
  </TitlesOfParts>
  <Company>SK TG</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Musterbogen Kantonale Volksinitiative</dc:title>
  <dc:subject>Kantonale Volksinitiative</dc:subject>
  <dc:creator>SK RD</dc:creator>
  <cp:keywords>Kantonale Volksinitiative, Musterbogen, KV, Volksabstimmung</cp:keywords>
  <cp:lastModifiedBy>Andrea Kopf</cp:lastModifiedBy>
  <cp:revision>2</cp:revision>
  <cp:lastPrinted>2025-08-28T12:43:00Z</cp:lastPrinted>
  <dcterms:created xsi:type="dcterms:W3CDTF">2025-08-28T12:43:00Z</dcterms:created>
  <dcterms:modified xsi:type="dcterms:W3CDTF">2025-08-28T12:43:00Z</dcterms:modified>
  <cp:category>Musterbogen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IBISDOCPROPS@15.1400:ObjectCOOAddress">
    <vt:lpwstr>COO.2103.100.8.3795806</vt:lpwstr>
  </property>
  <property fmtid="{D5CDD505-2E9C-101B-9397-08002B2CF9AE}" pid="3" name="FSC#FSCIBISDOCPROPS@15.1400:Container">
    <vt:lpwstr>COO.2103.100.8.3795806</vt:lpwstr>
  </property>
  <property fmtid="{D5CDD505-2E9C-101B-9397-08002B2CF9AE}" pid="4" name="FSC#FSCIBISDOCPROPS@15.1400:Objectname">
    <vt:lpwstr>190131_SN_SK_RD_an_DIV_Teilrevision_ENG_MuKEng_2014</vt:lpwstr>
  </property>
  <property fmtid="{D5CDD505-2E9C-101B-9397-08002B2CF9AE}" pid="5" name="FSC#FSCIBISDOCPROPS@15.1400:Subject">
    <vt:lpwstr>Nicht verfügbar</vt:lpwstr>
  </property>
  <property fmtid="{D5CDD505-2E9C-101B-9397-08002B2CF9AE}" pid="6" name="FSC#FSCIBISDOCPROPS@15.1400:Owner">
    <vt:lpwstr>Kobi SK, Marius</vt:lpwstr>
  </property>
  <property fmtid="{D5CDD505-2E9C-101B-9397-08002B2CF9AE}" pid="7" name="FSC#FSCIBISDOCPROPS@15.1400:OwnerAbbreviation">
    <vt:lpwstr/>
  </property>
  <property fmtid="{D5CDD505-2E9C-101B-9397-08002B2CF9AE}" pid="8" name="FSC#FSCIBISDOCPROPS@15.1400:GroupShortName">
    <vt:lpwstr>SK_RD</vt:lpwstr>
  </property>
  <property fmtid="{D5CDD505-2E9C-101B-9397-08002B2CF9AE}" pid="9" name="FSC#FSCIBISDOCPROPS@15.1400:TopLevelSubfileName">
    <vt:lpwstr>Einladung zur Stellungnahme an Departement für Finanzen und Soziales, Departement für Justiz und Sicherheit, Departement für Bau und Umwelt, Departement für Erziehung und Kultur und Staatskanzlei betreffend externe Vernehmlassung zu Änderung des Gesetzes</vt:lpwstr>
  </property>
  <property fmtid="{D5CDD505-2E9C-101B-9397-08002B2CF9AE}" pid="10" name="FSC#FSCIBISDOCPROPS@15.1400:TopLevelSubfileNumber">
    <vt:lpwstr>1</vt:lpwstr>
  </property>
  <property fmtid="{D5CDD505-2E9C-101B-9397-08002B2CF9AE}" pid="11" name="FSC#FSCIBISDOCPROPS@15.1400:TitleSubFile">
    <vt:lpwstr>Einladung zur Stellungnahme an Departement für Finanzen und Soziales, Departement für Justiz und Sicherheit, Departement für Bau und Umwelt, Departement für Erziehung und Kultur und Staatskanzlei betreffend externe Vernehmlassung zu Änderung des Gesetzes </vt:lpwstr>
  </property>
  <property fmtid="{D5CDD505-2E9C-101B-9397-08002B2CF9AE}" pid="12" name="FSC#FSCIBISDOCPROPS@15.1400:TopLevelDossierName">
    <vt:lpwstr>DIV: Einladung Mitbericht Änderung des Gesetzes über die Energienutzung (ENG) - Umsetzung der MuKEn (0185/2018/SK)</vt:lpwstr>
  </property>
  <property fmtid="{D5CDD505-2E9C-101B-9397-08002B2CF9AE}" pid="13" name="FSC#FSCIBISDOCPROPS@15.1400:TopLevelDossierNumber">
    <vt:lpwstr>185</vt:lpwstr>
  </property>
  <property fmtid="{D5CDD505-2E9C-101B-9397-08002B2CF9AE}" pid="14" name="FSC#FSCIBISDOCPROPS@15.1400:TopLevelDossierYear">
    <vt:lpwstr>2018</vt:lpwstr>
  </property>
  <property fmtid="{D5CDD505-2E9C-101B-9397-08002B2CF9AE}" pid="15" name="FSC#FSCIBISDOCPROPS@15.1400:TopLevelDossierTitel">
    <vt:lpwstr>DIV: Einladung Mitbericht Änderung des Gesetzes über die Energienutzung (ENG) - Umsetzung der MuKEn</vt:lpwstr>
  </property>
  <property fmtid="{D5CDD505-2E9C-101B-9397-08002B2CF9AE}" pid="16" name="FSC#FSCIBISDOCPROPS@15.1400:TopLevelDossierRespOrgShortname">
    <vt:lpwstr>SK</vt:lpwstr>
  </property>
  <property fmtid="{D5CDD505-2E9C-101B-9397-08002B2CF9AE}" pid="17" name="FSC#FSCIBISDOCPROPS@15.1400:TopLevelDossierResponsible">
    <vt:lpwstr>Kobi SK, Marius</vt:lpwstr>
  </property>
  <property fmtid="{D5CDD505-2E9C-101B-9397-08002B2CF9AE}" pid="18" name="FSC#FSCIBISDOCPROPS@15.1400:TopLevelSubjectGroupPosNumber">
    <vt:lpwstr>03.16.01</vt:lpwstr>
  </property>
  <property fmtid="{D5CDD505-2E9C-101B-9397-08002B2CF9AE}" pid="19" name="FSC#FSCIBISDOCPROPS@15.1400:RRBNumber">
    <vt:lpwstr>Nicht verfügbar</vt:lpwstr>
  </property>
  <property fmtid="{D5CDD505-2E9C-101B-9397-08002B2CF9AE}" pid="20" name="FSC#FSCIBISDOCPROPS@15.1400:RRSessionDate">
    <vt:lpwstr/>
  </property>
  <property fmtid="{D5CDD505-2E9C-101B-9397-08002B2CF9AE}" pid="21" name="FSC#FSCIBISDOCPROPS@15.1400:DossierRef">
    <vt:lpwstr>SK/03.16.01/2018/00185</vt:lpwstr>
  </property>
  <property fmtid="{D5CDD505-2E9C-101B-9397-08002B2CF9AE}" pid="22" name="FSC#FSCIBISDOCPROPS@15.1400:BGMName">
    <vt:lpwstr> </vt:lpwstr>
  </property>
  <property fmtid="{D5CDD505-2E9C-101B-9397-08002B2CF9AE}" pid="23" name="FSC#FSCIBISDOCPROPS@15.1400:BGMFirstName">
    <vt:lpwstr> </vt:lpwstr>
  </property>
  <property fmtid="{D5CDD505-2E9C-101B-9397-08002B2CF9AE}" pid="24" name="FSC#FSCIBISDOCPROPS@15.1400:BGMZIP">
    <vt:lpwstr> </vt:lpwstr>
  </property>
  <property fmtid="{D5CDD505-2E9C-101B-9397-08002B2CF9AE}" pid="25" name="FSC#FSCIBISDOCPROPS@15.1400:BGMBirthday">
    <vt:lpwstr> </vt:lpwstr>
  </property>
  <property fmtid="{D5CDD505-2E9C-101B-9397-08002B2CF9AE}" pid="26" name="FSC#FSCIBISDOCPROPS@15.1400:BGMDiagnose">
    <vt:lpwstr> </vt:lpwstr>
  </property>
  <property fmtid="{D5CDD505-2E9C-101B-9397-08002B2CF9AE}" pid="27" name="FSC#FSCIBISDOCPROPS@15.1400:BGMDiagnoseAdd">
    <vt:lpwstr> </vt:lpwstr>
  </property>
  <property fmtid="{D5CDD505-2E9C-101B-9397-08002B2CF9AE}" pid="28" name="FSC#FSCIBISDOCPROPS@15.1400:BGMDiagnoseDetail">
    <vt:lpwstr> </vt:lpwstr>
  </property>
  <property fmtid="{D5CDD505-2E9C-101B-9397-08002B2CF9AE}" pid="29" name="FSC#FSCIBISDOCPROPS@15.1400:CreatedAt">
    <vt:lpwstr>31.01.2019</vt:lpwstr>
  </property>
  <property fmtid="{D5CDD505-2E9C-101B-9397-08002B2CF9AE}" pid="30" name="FSC#FSCIBISDOCPROPS@15.1400:CreatedBy">
    <vt:lpwstr>Marius Kobi SK</vt:lpwstr>
  </property>
  <property fmtid="{D5CDD505-2E9C-101B-9397-08002B2CF9AE}" pid="31" name="FSC#FSCIBISDOCPROPS@15.1400:ReferredBarCode">
    <vt:lpwstr/>
  </property>
  <property fmtid="{D5CDD505-2E9C-101B-9397-08002B2CF9AE}" pid="32" name="FSC#LOCALSW@2103.100:BarCodeDossierRef">
    <vt:lpwstr/>
  </property>
  <property fmtid="{D5CDD505-2E9C-101B-9397-08002B2CF9AE}" pid="33" name="FSC#LOCALSW@2103.100:BarCodeTopLevelDossierName">
    <vt:lpwstr/>
  </property>
  <property fmtid="{D5CDD505-2E9C-101B-9397-08002B2CF9AE}" pid="34" name="FSC#LOCALSW@2103.100:BarCodeTopLevelDossierTitel">
    <vt:lpwstr/>
  </property>
  <property fmtid="{D5CDD505-2E9C-101B-9397-08002B2CF9AE}" pid="35" name="FSC#LOCALSW@2103.100:BarCodeTopLevelSubfileTitle">
    <vt:lpwstr/>
  </property>
  <property fmtid="{D5CDD505-2E9C-101B-9397-08002B2CF9AE}" pid="36" name="FSC#LOCALSW@2103.100:BarCodeTitleSubFile">
    <vt:lpwstr/>
  </property>
  <property fmtid="{D5CDD505-2E9C-101B-9397-08002B2CF9AE}" pid="37" name="FSC#LOCALSW@2103.100:BarCodeOwnerSubfile">
    <vt:lpwstr/>
  </property>
  <property fmtid="{D5CDD505-2E9C-101B-9397-08002B2CF9AE}" pid="38" name="FSC#FSCIBIS@15.1400:TopLevelSubfileAddress">
    <vt:lpwstr>COO.2103.100.7.1288596</vt:lpwstr>
  </property>
  <property fmtid="{D5CDD505-2E9C-101B-9397-08002B2CF9AE}" pid="39" name="FSC#LOCALSW@2103.100:TopLevelSubfileAddress">
    <vt:lpwstr>COO.2103.100.7.1288596</vt:lpwstr>
  </property>
  <property fmtid="{D5CDD505-2E9C-101B-9397-08002B2CF9AE}" pid="40" name="FSC#LOCALSW@2103.100:TGDOSREI">
    <vt:lpwstr>03.16.01</vt:lpwstr>
  </property>
  <property fmtid="{D5CDD505-2E9C-101B-9397-08002B2CF9AE}" pid="41" name="FSC#COOELAK@1.1001:Subject">
    <vt:lpwstr/>
  </property>
  <property fmtid="{D5CDD505-2E9C-101B-9397-08002B2CF9AE}" pid="42" name="FSC#COOELAK@1.1001:FileReference">
    <vt:lpwstr>SK/03.16.01/2018/00185</vt:lpwstr>
  </property>
  <property fmtid="{D5CDD505-2E9C-101B-9397-08002B2CF9AE}" pid="43" name="FSC#COOELAK@1.1001:FileRefYear">
    <vt:lpwstr>2018</vt:lpwstr>
  </property>
  <property fmtid="{D5CDD505-2E9C-101B-9397-08002B2CF9AE}" pid="44" name="FSC#COOELAK@1.1001:FileRefOrdinal">
    <vt:lpwstr>185</vt:lpwstr>
  </property>
  <property fmtid="{D5CDD505-2E9C-101B-9397-08002B2CF9AE}" pid="45" name="FSC#COOELAK@1.1001:FileRefOU">
    <vt:lpwstr>SK</vt:lpwstr>
  </property>
  <property fmtid="{D5CDD505-2E9C-101B-9397-08002B2CF9AE}" pid="46" name="FSC#COOELAK@1.1001:Organization">
    <vt:lpwstr/>
  </property>
  <property fmtid="{D5CDD505-2E9C-101B-9397-08002B2CF9AE}" pid="47" name="FSC#COOELAK@1.1001:Owner">
    <vt:lpwstr>Kobi SK Marius</vt:lpwstr>
  </property>
  <property fmtid="{D5CDD505-2E9C-101B-9397-08002B2CF9AE}" pid="48" name="FSC#COOELAK@1.1001:OwnerExtension">
    <vt:lpwstr/>
  </property>
  <property fmtid="{D5CDD505-2E9C-101B-9397-08002B2CF9AE}" pid="49" name="FSC#COOELAK@1.1001:OwnerFaxExtension">
    <vt:lpwstr/>
  </property>
  <property fmtid="{D5CDD505-2E9C-101B-9397-08002B2CF9AE}" pid="50" name="FSC#COOELAK@1.1001:DispatchedBy">
    <vt:lpwstr/>
  </property>
  <property fmtid="{D5CDD505-2E9C-101B-9397-08002B2CF9AE}" pid="51" name="FSC#COOELAK@1.1001:DispatchedAt">
    <vt:lpwstr/>
  </property>
  <property fmtid="{D5CDD505-2E9C-101B-9397-08002B2CF9AE}" pid="52" name="FSC#COOELAK@1.1001:ApprovedBy">
    <vt:lpwstr/>
  </property>
  <property fmtid="{D5CDD505-2E9C-101B-9397-08002B2CF9AE}" pid="53" name="FSC#COOELAK@1.1001:ApprovedAt">
    <vt:lpwstr/>
  </property>
  <property fmtid="{D5CDD505-2E9C-101B-9397-08002B2CF9AE}" pid="54" name="FSC#COOELAK@1.1001:Department">
    <vt:lpwstr>SK Regierungskanzlei (SK_RK)</vt:lpwstr>
  </property>
  <property fmtid="{D5CDD505-2E9C-101B-9397-08002B2CF9AE}" pid="55" name="FSC#COOELAK@1.1001:CreatedAt">
    <vt:lpwstr>31.01.2019</vt:lpwstr>
  </property>
  <property fmtid="{D5CDD505-2E9C-101B-9397-08002B2CF9AE}" pid="56" name="FSC#COOELAK@1.1001:OU">
    <vt:lpwstr>Staatskanzlei, Zentrale Dienste (SK)</vt:lpwstr>
  </property>
  <property fmtid="{D5CDD505-2E9C-101B-9397-08002B2CF9AE}" pid="57" name="FSC#COOELAK@1.1001:Priority">
    <vt:lpwstr> ()</vt:lpwstr>
  </property>
  <property fmtid="{D5CDD505-2E9C-101B-9397-08002B2CF9AE}" pid="58" name="FSC#COOELAK@1.1001:ObjBarCode">
    <vt:lpwstr>*COO.2103.100.8.3795806*</vt:lpwstr>
  </property>
  <property fmtid="{D5CDD505-2E9C-101B-9397-08002B2CF9AE}" pid="59" name="FSC#COOELAK@1.1001:RefBarCode">
    <vt:lpwstr>*COO.2103.100.7.1288596*</vt:lpwstr>
  </property>
  <property fmtid="{D5CDD505-2E9C-101B-9397-08002B2CF9AE}" pid="60" name="FSC#COOELAK@1.1001:FileRefBarCode">
    <vt:lpwstr>*SK/03.16.01/2018/00185*</vt:lpwstr>
  </property>
  <property fmtid="{D5CDD505-2E9C-101B-9397-08002B2CF9AE}" pid="61" name="FSC#COOELAK@1.1001:ExternalRef">
    <vt:lpwstr/>
  </property>
  <property fmtid="{D5CDD505-2E9C-101B-9397-08002B2CF9AE}" pid="62" name="FSC#COOELAK@1.1001:IncomingNumber">
    <vt:lpwstr>1</vt:lpwstr>
  </property>
  <property fmtid="{D5CDD505-2E9C-101B-9397-08002B2CF9AE}" pid="63" name="FSC#COOELAK@1.1001:IncomingSubject">
    <vt:lpwstr/>
  </property>
  <property fmtid="{D5CDD505-2E9C-101B-9397-08002B2CF9AE}" pid="64" name="FSC#COOELAK@1.1001:ProcessResponsible">
    <vt:lpwstr/>
  </property>
  <property fmtid="{D5CDD505-2E9C-101B-9397-08002B2CF9AE}" pid="65" name="FSC#COOELAK@1.1001:ProcessResponsiblePhone">
    <vt:lpwstr/>
  </property>
  <property fmtid="{D5CDD505-2E9C-101B-9397-08002B2CF9AE}" pid="66" name="FSC#COOELAK@1.1001:ProcessResponsibleMail">
    <vt:lpwstr/>
  </property>
  <property fmtid="{D5CDD505-2E9C-101B-9397-08002B2CF9AE}" pid="67" name="FSC#COOELAK@1.1001:ProcessResponsibleFax">
    <vt:lpwstr/>
  </property>
  <property fmtid="{D5CDD505-2E9C-101B-9397-08002B2CF9AE}" pid="68" name="FSC#COOELAK@1.1001:ApproverFirstName">
    <vt:lpwstr/>
  </property>
  <property fmtid="{D5CDD505-2E9C-101B-9397-08002B2CF9AE}" pid="69" name="FSC#COOELAK@1.1001:ApproverSurName">
    <vt:lpwstr/>
  </property>
  <property fmtid="{D5CDD505-2E9C-101B-9397-08002B2CF9AE}" pid="70" name="FSC#COOELAK@1.1001:ApproverTitle">
    <vt:lpwstr/>
  </property>
  <property fmtid="{D5CDD505-2E9C-101B-9397-08002B2CF9AE}" pid="71" name="FSC#COOELAK@1.1001:ExternalDate">
    <vt:lpwstr/>
  </property>
  <property fmtid="{D5CDD505-2E9C-101B-9397-08002B2CF9AE}" pid="72" name="FSC#COOELAK@1.1001:SettlementApprovedAt">
    <vt:lpwstr/>
  </property>
  <property fmtid="{D5CDD505-2E9C-101B-9397-08002B2CF9AE}" pid="73" name="FSC#COOELAK@1.1001:BaseNumber">
    <vt:lpwstr>03.16.01</vt:lpwstr>
  </property>
  <property fmtid="{D5CDD505-2E9C-101B-9397-08002B2CF9AE}" pid="74" name="FSC#COOELAK@1.1001:CurrentUserRolePos">
    <vt:lpwstr>Sachbearbeiter/in</vt:lpwstr>
  </property>
  <property fmtid="{D5CDD505-2E9C-101B-9397-08002B2CF9AE}" pid="75" name="FSC#COOELAK@1.1001:CurrentUserEmail">
    <vt:lpwstr>patrick.odermatt@tg.ch</vt:lpwstr>
  </property>
  <property fmtid="{D5CDD505-2E9C-101B-9397-08002B2CF9AE}" pid="76" name="FSC#ELAKGOV@1.1001:PersonalSubjGender">
    <vt:lpwstr/>
  </property>
  <property fmtid="{D5CDD505-2E9C-101B-9397-08002B2CF9AE}" pid="77" name="FSC#ELAKGOV@1.1001:PersonalSubjFirstName">
    <vt:lpwstr/>
  </property>
  <property fmtid="{D5CDD505-2E9C-101B-9397-08002B2CF9AE}" pid="78" name="FSC#ELAKGOV@1.1001:PersonalSubjSurName">
    <vt:lpwstr/>
  </property>
  <property fmtid="{D5CDD505-2E9C-101B-9397-08002B2CF9AE}" pid="79" name="FSC#ELAKGOV@1.1001:PersonalSubjSalutation">
    <vt:lpwstr/>
  </property>
  <property fmtid="{D5CDD505-2E9C-101B-9397-08002B2CF9AE}" pid="80" name="FSC#ELAKGOV@1.1001:PersonalSubjAddress">
    <vt:lpwstr/>
  </property>
  <property fmtid="{D5CDD505-2E9C-101B-9397-08002B2CF9AE}" pid="81" name="FSC#ATSTATECFG@1.1001:Office">
    <vt:lpwstr/>
  </property>
  <property fmtid="{D5CDD505-2E9C-101B-9397-08002B2CF9AE}" pid="82" name="FSC#ATSTATECFG@1.1001:Agent">
    <vt:lpwstr>Marius Kobi SK</vt:lpwstr>
  </property>
  <property fmtid="{D5CDD505-2E9C-101B-9397-08002B2CF9AE}" pid="83" name="FSC#ATSTATECFG@1.1001:AgentPhone">
    <vt:lpwstr/>
  </property>
  <property fmtid="{D5CDD505-2E9C-101B-9397-08002B2CF9AE}" pid="84" name="FSC#ATSTATECFG@1.1001:DepartmentFax">
    <vt:lpwstr/>
  </property>
  <property fmtid="{D5CDD505-2E9C-101B-9397-08002B2CF9AE}" pid="85" name="FSC#ATSTATECFG@1.1001:DepartmentEmail">
    <vt:lpwstr/>
  </property>
  <property fmtid="{D5CDD505-2E9C-101B-9397-08002B2CF9AE}" pid="86" name="FSC#ATSTATECFG@1.1001:SubfileDate">
    <vt:lpwstr>12.11.2018</vt:lpwstr>
  </property>
  <property fmtid="{D5CDD505-2E9C-101B-9397-08002B2CF9AE}" pid="87" name="FSC#ATSTATECFG@1.1001:SubfileSubject">
    <vt:lpwstr/>
  </property>
  <property fmtid="{D5CDD505-2E9C-101B-9397-08002B2CF9AE}" pid="88" name="FSC#ATSTATECFG@1.1001:DepartmentZipCode">
    <vt:lpwstr>8510</vt:lpwstr>
  </property>
  <property fmtid="{D5CDD505-2E9C-101B-9397-08002B2CF9AE}" pid="89" name="FSC#ATSTATECFG@1.1001:DepartmentCountry">
    <vt:lpwstr>Schweiz</vt:lpwstr>
  </property>
  <property fmtid="{D5CDD505-2E9C-101B-9397-08002B2CF9AE}" pid="90" name="FSC#ATSTATECFG@1.1001:DepartmentCity">
    <vt:lpwstr>Frauenfeld</vt:lpwstr>
  </property>
  <property fmtid="{D5CDD505-2E9C-101B-9397-08002B2CF9AE}" pid="91" name="FSC#ATSTATECFG@1.1001:DepartmentStreet">
    <vt:lpwstr>Schlossmühlestr. 9</vt:lpwstr>
  </property>
  <property fmtid="{D5CDD505-2E9C-101B-9397-08002B2CF9AE}" pid="92" name="FSC#ATSTATECFG@1.1001:DepartmentDVR">
    <vt:lpwstr/>
  </property>
  <property fmtid="{D5CDD505-2E9C-101B-9397-08002B2CF9AE}" pid="93" name="FSC#ATSTATECFG@1.1001:DepartmentUID">
    <vt:lpwstr>2001</vt:lpwstr>
  </property>
  <property fmtid="{D5CDD505-2E9C-101B-9397-08002B2CF9AE}" pid="94" name="FSC#ATSTATECFG@1.1001:SubfileReference">
    <vt:lpwstr>001</vt:lpwstr>
  </property>
  <property fmtid="{D5CDD505-2E9C-101B-9397-08002B2CF9AE}" pid="95" name="FSC#ATSTATECFG@1.1001:Clause">
    <vt:lpwstr/>
  </property>
  <property fmtid="{D5CDD505-2E9C-101B-9397-08002B2CF9AE}" pid="96" name="FSC#ATSTATECFG@1.1001:ApprovedSignature">
    <vt:lpwstr/>
  </property>
  <property fmtid="{D5CDD505-2E9C-101B-9397-08002B2CF9AE}" pid="97" name="FSC#ATSTATECFG@1.1001:BankAccount">
    <vt:lpwstr/>
  </property>
  <property fmtid="{D5CDD505-2E9C-101B-9397-08002B2CF9AE}" pid="98" name="FSC#ATSTATECFG@1.1001:BankAccountOwner">
    <vt:lpwstr/>
  </property>
  <property fmtid="{D5CDD505-2E9C-101B-9397-08002B2CF9AE}" pid="99" name="FSC#ATSTATECFG@1.1001:BankInstitute">
    <vt:lpwstr/>
  </property>
  <property fmtid="{D5CDD505-2E9C-101B-9397-08002B2CF9AE}" pid="100" name="FSC#ATSTATECFG@1.1001:BankAccountID">
    <vt:lpwstr/>
  </property>
  <property fmtid="{D5CDD505-2E9C-101B-9397-08002B2CF9AE}" pid="101" name="FSC#ATSTATECFG@1.1001:BankAccountIBAN">
    <vt:lpwstr/>
  </property>
  <property fmtid="{D5CDD505-2E9C-101B-9397-08002B2CF9AE}" pid="102" name="FSC#ATSTATECFG@1.1001:BankAccountBIC">
    <vt:lpwstr/>
  </property>
  <property fmtid="{D5CDD505-2E9C-101B-9397-08002B2CF9AE}" pid="103" name="FSC#ATSTATECFG@1.1001:BankName">
    <vt:lpwstr/>
  </property>
  <property fmtid="{D5CDD505-2E9C-101B-9397-08002B2CF9AE}" pid="104" name="FSC#COOELAK@1.1001:ObjectAddressees">
    <vt:lpwstr/>
  </property>
  <property fmtid="{D5CDD505-2E9C-101B-9397-08002B2CF9AE}" pid="105" name="FSC#COOSYSTEM@1.1:Container">
    <vt:lpwstr>COO.2103.100.8.3795806</vt:lpwstr>
  </property>
  <property fmtid="{D5CDD505-2E9C-101B-9397-08002B2CF9AE}" pid="106" name="FSC#LOCALSW@2103.100:User_Login_red">
    <vt:lpwstr>skkob@TG.CH_x000d_
marius.kobi@tg.ch_x000d_
TG\skkob_x000d_
 </vt:lpwstr>
  </property>
  <property fmtid="{D5CDD505-2E9C-101B-9397-08002B2CF9AE}" pid="107" name="FSC#FSCFOLIO@1.1001:docpropproject">
    <vt:lpwstr/>
  </property>
</Properties>
</file>